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0" w:rsidRDefault="00F661D0" w:rsidP="00F661D0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1D0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DE5108" w:rsidRDefault="00DE5108" w:rsidP="00F661D0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№80 от 28.02.2024г</w:t>
      </w:r>
    </w:p>
    <w:p w:rsidR="00DE5108" w:rsidRPr="00F661D0" w:rsidRDefault="00DE5108" w:rsidP="00F661D0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104" w:rsidRPr="00CC7461" w:rsidRDefault="00CF0104" w:rsidP="00CF01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7461">
        <w:rPr>
          <w:rFonts w:ascii="Times New Roman" w:hAnsi="Times New Roman" w:cs="Times New Roman"/>
          <w:bCs/>
          <w:sz w:val="26"/>
          <w:szCs w:val="26"/>
        </w:rPr>
        <w:t xml:space="preserve">РЕГЛАМЕНТ </w:t>
      </w:r>
    </w:p>
    <w:p w:rsidR="00CF0104" w:rsidRPr="00CC7461" w:rsidRDefault="00CF0104" w:rsidP="00CF01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7461">
        <w:rPr>
          <w:rFonts w:ascii="Times New Roman" w:hAnsi="Times New Roman" w:cs="Times New Roman"/>
          <w:bCs/>
          <w:sz w:val="26"/>
          <w:szCs w:val="26"/>
        </w:rPr>
        <w:t xml:space="preserve">проведения Всероссийских проверочных работ </w:t>
      </w:r>
    </w:p>
    <w:p w:rsidR="00CF0104" w:rsidRPr="00CC7461" w:rsidRDefault="00CF0104" w:rsidP="00CF01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МОУ « СОШ « Лесновский ЦО» </w:t>
      </w:r>
      <w:r w:rsidRPr="00CC7461">
        <w:rPr>
          <w:rFonts w:ascii="Times New Roman" w:hAnsi="Times New Roman" w:cs="Times New Roman"/>
          <w:bCs/>
          <w:sz w:val="26"/>
          <w:szCs w:val="26"/>
        </w:rPr>
        <w:t xml:space="preserve">в 2024 году </w:t>
      </w:r>
    </w:p>
    <w:p w:rsidR="00CF0104" w:rsidRPr="00CC7461" w:rsidRDefault="00CF0104" w:rsidP="00CF01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0104" w:rsidRPr="00CC7461" w:rsidRDefault="00CF0104" w:rsidP="00CF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CC7461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F0104" w:rsidRPr="00CC7461" w:rsidRDefault="00CF0104" w:rsidP="00CF010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CF0104" w:rsidRPr="00CF6977" w:rsidRDefault="00CF0104" w:rsidP="00CF0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CF6977">
        <w:rPr>
          <w:rFonts w:ascii="Times New Roman" w:hAnsi="Times New Roman"/>
          <w:sz w:val="26"/>
          <w:szCs w:val="26"/>
        </w:rPr>
        <w:t xml:space="preserve">Настоящий регламент определяет порядок подготовки и проведения Всероссийских проверочных работ (далее – ВПР) в 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МОУ « СОШ « Лесновский ЦО» </w:t>
      </w:r>
      <w:r w:rsidRPr="00CF6977">
        <w:rPr>
          <w:rFonts w:ascii="Times New Roman" w:hAnsi="Times New Roman"/>
          <w:sz w:val="26"/>
          <w:szCs w:val="26"/>
        </w:rPr>
        <w:t>в 2024 году.</w:t>
      </w:r>
    </w:p>
    <w:p w:rsidR="00CF0104" w:rsidRPr="00CF0104" w:rsidRDefault="00CF0104" w:rsidP="00CF01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CF6977">
        <w:rPr>
          <w:rFonts w:ascii="Times New Roman" w:hAnsi="Times New Roman"/>
          <w:sz w:val="26"/>
          <w:szCs w:val="26"/>
        </w:rPr>
        <w:t xml:space="preserve">Настоящий регламент разработан в соответствии со статьей </w:t>
      </w:r>
      <w:r w:rsidRPr="00CF6977">
        <w:rPr>
          <w:rFonts w:ascii="Times New Roman" w:hAnsi="Times New Roman"/>
          <w:sz w:val="26"/>
          <w:szCs w:val="26"/>
        </w:rPr>
        <w:br/>
        <w:t xml:space="preserve">97 Федерального закона от 29 декабря 2012 года № 273-ФЗ «Об образовании </w:t>
      </w:r>
      <w:r w:rsidRPr="00CF6977">
        <w:rPr>
          <w:rFonts w:ascii="Times New Roman" w:hAnsi="Times New Roman"/>
          <w:sz w:val="26"/>
          <w:szCs w:val="26"/>
        </w:rPr>
        <w:br/>
        <w:t>в Российской Федерации»,</w:t>
      </w:r>
      <w:r w:rsidRPr="00CF6977">
        <w:rPr>
          <w:rFonts w:ascii="Times New Roman" w:hAnsi="Times New Roman"/>
          <w:sz w:val="26"/>
          <w:szCs w:val="26"/>
          <w:lang w:eastAsia="ru-RU"/>
        </w:rPr>
        <w:t xml:space="preserve"> Правилами осуществления мониторинга системы образования, утвержденными </w:t>
      </w:r>
      <w:r w:rsidRPr="00CF6977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5 августа 2013 года № 662, </w:t>
      </w:r>
      <w:r w:rsidRPr="00CF6977">
        <w:rPr>
          <w:rFonts w:ascii="Times New Roman" w:hAnsi="Times New Roman"/>
          <w:color w:val="000000"/>
          <w:sz w:val="26"/>
          <w:szCs w:val="26"/>
          <w:lang w:eastAsia="ru-RU"/>
        </w:rPr>
        <w:t>приказом  Федеральной службы по надзору в сфере образования и науки (</w:t>
      </w:r>
      <w:proofErr w:type="spellStart"/>
      <w:r w:rsidRPr="00CF6977">
        <w:rPr>
          <w:rFonts w:ascii="Times New Roman" w:hAnsi="Times New Roman"/>
          <w:color w:val="000000"/>
          <w:sz w:val="26"/>
          <w:szCs w:val="26"/>
          <w:lang w:eastAsia="ru-RU"/>
        </w:rPr>
        <w:t>Рособрнадзор</w:t>
      </w:r>
      <w:proofErr w:type="spellEnd"/>
      <w:r w:rsidRPr="00CF69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от 21 декабря 2023 года № 2160 «О проведении Федеральной службой по </w:t>
      </w:r>
      <w:proofErr w:type="spellStart"/>
      <w:r w:rsidRPr="00CF6977">
        <w:rPr>
          <w:rFonts w:ascii="Times New Roman" w:hAnsi="Times New Roman"/>
          <w:color w:val="000000"/>
          <w:sz w:val="26"/>
          <w:szCs w:val="26"/>
          <w:lang w:eastAsia="ru-RU"/>
        </w:rPr>
        <w:t>надзорув</w:t>
      </w:r>
      <w:proofErr w:type="spellEnd"/>
      <w:proofErr w:type="gramEnd"/>
      <w:r w:rsidRPr="00CF69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F69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распоряжением комитета общего и профессионального образования Ленинградской области от 21.02.2024 № 423-р «О проведении мониторинга качества обучающихся общеобразовательных организаций в форме Всероссийских проверочных работ в Ленинградской области в 2024 году», распоряжения комитета общего и профессионального образования </w:t>
      </w:r>
      <w:r w:rsidRPr="00A50C0A">
        <w:rPr>
          <w:rFonts w:ascii="Times New Roman" w:hAnsi="Times New Roman"/>
          <w:color w:val="000000"/>
          <w:sz w:val="26"/>
          <w:szCs w:val="26"/>
          <w:lang w:eastAsia="ru-RU"/>
        </w:rPr>
        <w:t>от 22.02.2024 № 445-р «Об утверждении регламента проведения</w:t>
      </w:r>
      <w:proofErr w:type="gramEnd"/>
      <w:r w:rsidRPr="00A50C0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Всероссийских проверочных работ в Ленинградской области в 2024 году»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Регламентом </w:t>
      </w:r>
      <w:r w:rsidRPr="00CC7461">
        <w:rPr>
          <w:rFonts w:ascii="Times New Roman" w:hAnsi="Times New Roman" w:cs="Times New Roman"/>
          <w:bCs/>
          <w:sz w:val="26"/>
          <w:szCs w:val="26"/>
        </w:rPr>
        <w:t xml:space="preserve"> проведения Всероссийских проверочных работ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 Всеволожском </w:t>
      </w:r>
      <w:r w:rsidRPr="00CC7461">
        <w:rPr>
          <w:rFonts w:ascii="Times New Roman" w:hAnsi="Times New Roman" w:cs="Times New Roman"/>
          <w:bCs/>
          <w:sz w:val="26"/>
          <w:szCs w:val="26"/>
        </w:rPr>
        <w:t>в 2024 году</w:t>
      </w:r>
      <w:proofErr w:type="gramStart"/>
      <w:r w:rsidRPr="00CC746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распоряжение комитета по образованию от 26.02.2024г №70/01-03</w:t>
      </w:r>
    </w:p>
    <w:p w:rsidR="00CF0104" w:rsidRDefault="00CF0104" w:rsidP="00CF01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</w:t>
      </w:r>
      <w:r w:rsidRPr="00CF6977">
        <w:rPr>
          <w:rFonts w:ascii="Times New Roman" w:hAnsi="Times New Roman"/>
          <w:sz w:val="26"/>
          <w:szCs w:val="26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ВПР не требуют специальной подготовки.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CF6977">
        <w:rPr>
          <w:rFonts w:ascii="Times New Roman" w:hAnsi="Times New Roman"/>
          <w:sz w:val="26"/>
          <w:szCs w:val="26"/>
        </w:rPr>
        <w:t>ВПР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Pr="00CF6977">
        <w:rPr>
          <w:rFonts w:ascii="Times New Roman" w:hAnsi="Times New Roman"/>
          <w:sz w:val="26"/>
          <w:szCs w:val="26"/>
          <w:lang w:eastAsia="ru-RU"/>
        </w:rPr>
        <w:t xml:space="preserve">ВПР в 2024 году  проводятся в качестве итоговой  диагностики для определения уровня овладения обучающимися знаниями по предметам </w:t>
      </w:r>
      <w:r w:rsidRPr="00CF6977">
        <w:rPr>
          <w:rFonts w:ascii="Times New Roman" w:hAnsi="Times New Roman"/>
          <w:sz w:val="26"/>
          <w:szCs w:val="26"/>
          <w:lang w:eastAsia="ru-RU"/>
        </w:rPr>
        <w:br/>
        <w:t>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1.5. </w:t>
      </w:r>
      <w:r w:rsidRPr="00CF6977">
        <w:rPr>
          <w:rFonts w:ascii="Times New Roman" w:hAnsi="Times New Roman"/>
          <w:sz w:val="26"/>
          <w:szCs w:val="26"/>
          <w:lang w:eastAsia="ru-RU"/>
        </w:rPr>
        <w:t xml:space="preserve">Цель проведения ВПР: </w:t>
      </w:r>
    </w:p>
    <w:p w:rsidR="00CF0104" w:rsidRPr="00CF6977" w:rsidRDefault="00CF0104" w:rsidP="00CF01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977">
        <w:rPr>
          <w:rFonts w:ascii="Times New Roman" w:hAnsi="Times New Roman"/>
          <w:sz w:val="26"/>
          <w:szCs w:val="26"/>
          <w:lang w:eastAsia="ru-RU"/>
        </w:rPr>
        <w:t>осуществление мониторинга качества подготовки обучающихся общеобразовательных организаций;</w:t>
      </w:r>
    </w:p>
    <w:p w:rsidR="00CF0104" w:rsidRPr="00CF6977" w:rsidRDefault="00CF0104" w:rsidP="00CF01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977">
        <w:rPr>
          <w:rFonts w:ascii="Times New Roman" w:hAnsi="Times New Roman"/>
          <w:sz w:val="26"/>
          <w:szCs w:val="26"/>
          <w:lang w:eastAsia="ru-RU"/>
        </w:rPr>
        <w:lastRenderedPageBreak/>
        <w:t>совершенствование преподавания учебных предметов и повышения качества образования в образовательных организациях;</w:t>
      </w:r>
    </w:p>
    <w:p w:rsidR="00CF0104" w:rsidRPr="00CF6977" w:rsidRDefault="00CF0104" w:rsidP="00CF0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6977">
        <w:rPr>
          <w:rFonts w:ascii="Times New Roman" w:hAnsi="Times New Roman"/>
          <w:sz w:val="26"/>
          <w:szCs w:val="26"/>
        </w:rPr>
        <w:t xml:space="preserve">оценка уровня общеобразовательной подготовки </w:t>
      </w:r>
      <w:proofErr w:type="gramStart"/>
      <w:r w:rsidRPr="00CF697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F6977">
        <w:rPr>
          <w:rFonts w:ascii="Times New Roman" w:hAnsi="Times New Roman"/>
          <w:sz w:val="26"/>
          <w:szCs w:val="26"/>
        </w:rPr>
        <w:t xml:space="preserve"> в соответствии с требованиями ФГОС. 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CF6977">
        <w:rPr>
          <w:rFonts w:ascii="Times New Roman" w:hAnsi="Times New Roman"/>
          <w:sz w:val="26"/>
          <w:szCs w:val="26"/>
        </w:rPr>
        <w:t xml:space="preserve">Контрольные измерительные материалы (далее – КИМ)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CF6977">
        <w:rPr>
          <w:rFonts w:ascii="Times New Roman" w:hAnsi="Times New Roman"/>
          <w:sz w:val="26"/>
          <w:szCs w:val="26"/>
        </w:rPr>
        <w:t>межпредметными</w:t>
      </w:r>
      <w:proofErr w:type="spellEnd"/>
      <w:r w:rsidRPr="00CF6977">
        <w:rPr>
          <w:rFonts w:ascii="Times New Roman" w:hAnsi="Times New Roman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CF6977">
        <w:rPr>
          <w:rFonts w:ascii="Times New Roman" w:hAnsi="Times New Roman"/>
          <w:sz w:val="26"/>
          <w:szCs w:val="26"/>
        </w:rPr>
        <w:t>В 2024 году ВПР по учебным предметам в 4-8 и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5" w:history="1">
        <w:r w:rsidRPr="0077254F">
          <w:rPr>
            <w:rStyle w:val="a4"/>
            <w:rFonts w:ascii="Times New Roman" w:hAnsi="Times New Roman"/>
            <w:sz w:val="26"/>
            <w:szCs w:val="26"/>
          </w:rPr>
          <w:t>https://fioco.ru/obraztsi_i_opisaniya_vpr_2023</w:t>
        </w:r>
      </w:hyperlink>
      <w:r w:rsidRPr="00CF6977">
        <w:rPr>
          <w:rFonts w:ascii="Times New Roman" w:hAnsi="Times New Roman"/>
          <w:sz w:val="26"/>
          <w:szCs w:val="26"/>
        </w:rPr>
        <w:t xml:space="preserve">)(письмо </w:t>
      </w:r>
      <w:proofErr w:type="spellStart"/>
      <w:r w:rsidRPr="00CF6977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CF6977">
        <w:rPr>
          <w:rFonts w:ascii="Times New Roman" w:hAnsi="Times New Roman"/>
          <w:sz w:val="26"/>
          <w:szCs w:val="26"/>
        </w:rPr>
        <w:t xml:space="preserve"> от 04.12.2023 № 02-422).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CF6977">
        <w:rPr>
          <w:rFonts w:ascii="Times New Roman" w:hAnsi="Times New Roman"/>
          <w:sz w:val="26"/>
          <w:szCs w:val="26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proofErr w:type="gramStart"/>
      <w:r w:rsidRPr="00CF6977">
        <w:rPr>
          <w:rFonts w:ascii="Times New Roman" w:hAnsi="Times New Roman"/>
          <w:sz w:val="26"/>
          <w:szCs w:val="26"/>
        </w:rPr>
        <w:t xml:space="preserve">В целях снижения академической нагрузки на обучающихся ВПР </w:t>
      </w:r>
      <w:r>
        <w:rPr>
          <w:rFonts w:ascii="Times New Roman" w:hAnsi="Times New Roman"/>
          <w:sz w:val="26"/>
          <w:szCs w:val="26"/>
        </w:rPr>
        <w:t xml:space="preserve">проводятся </w:t>
      </w:r>
      <w:r w:rsidRPr="00CF6977">
        <w:rPr>
          <w:rFonts w:ascii="Times New Roman" w:hAnsi="Times New Roman"/>
          <w:sz w:val="26"/>
          <w:szCs w:val="26"/>
        </w:rPr>
        <w:t xml:space="preserve"> в качестве итоговых контроль</w:t>
      </w:r>
      <w:r>
        <w:rPr>
          <w:rFonts w:ascii="Times New Roman" w:hAnsi="Times New Roman"/>
          <w:sz w:val="26"/>
          <w:szCs w:val="26"/>
        </w:rPr>
        <w:t xml:space="preserve">ных работ по учебным предметам, поэтому </w:t>
      </w:r>
      <w:r w:rsidRPr="00CF6977">
        <w:rPr>
          <w:rFonts w:ascii="Times New Roman" w:hAnsi="Times New Roman"/>
          <w:sz w:val="26"/>
          <w:szCs w:val="26"/>
        </w:rPr>
        <w:t xml:space="preserve">выставление отметок  в журнал является обязательным, а сами контрольные работы в форме ВПР вносятся в график контрольных и проверочных работ федерального уровня. </w:t>
      </w:r>
      <w:proofErr w:type="gramEnd"/>
    </w:p>
    <w:p w:rsidR="00CF0104" w:rsidRPr="00CF6977" w:rsidRDefault="00CF0104" w:rsidP="00CF01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</w:t>
      </w:r>
      <w:r w:rsidRPr="00CF6977">
        <w:rPr>
          <w:rFonts w:ascii="Times New Roman" w:hAnsi="Times New Roman"/>
          <w:sz w:val="26"/>
          <w:szCs w:val="26"/>
        </w:rPr>
        <w:t>Наименования классов обозначаются их порядковыми номерами (фактические наименования (литеры) классов не используются).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b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 xml:space="preserve">.  </w:t>
      </w:r>
      <w:r w:rsidRPr="00CC7461">
        <w:rPr>
          <w:rFonts w:ascii="Times New Roman" w:hAnsi="Times New Roman"/>
          <w:b/>
          <w:sz w:val="26"/>
          <w:szCs w:val="26"/>
        </w:rPr>
        <w:t>Проведение  ВПР в 4-8 классах (в штатном режиме)  и в 11 классе (в режиме апробации)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2.1. Участие общеобразовательных организаций (далее – ОО) в ВПР в 2024 году в 4-8 классах является обязательным (в штатном режиме), в 11 классах </w:t>
      </w:r>
      <w:proofErr w:type="gramStart"/>
      <w:r w:rsidRPr="00CC7461">
        <w:rPr>
          <w:rFonts w:ascii="Times New Roman" w:hAnsi="Times New Roman"/>
          <w:sz w:val="26"/>
          <w:szCs w:val="26"/>
        </w:rPr>
        <w:t>–в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 режиме апро</w:t>
      </w:r>
      <w:r>
        <w:rPr>
          <w:rFonts w:ascii="Times New Roman" w:hAnsi="Times New Roman"/>
          <w:sz w:val="26"/>
          <w:szCs w:val="26"/>
        </w:rPr>
        <w:t>бации</w:t>
      </w:r>
      <w:r w:rsidRPr="00CC7461">
        <w:rPr>
          <w:rFonts w:ascii="Times New Roman" w:hAnsi="Times New Roman"/>
          <w:sz w:val="26"/>
          <w:szCs w:val="26"/>
        </w:rPr>
        <w:t>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2.2. ВПР в 11 классах проводятся по тем предметам, которые не выбраны для сдачи в форме единого государственного экзамена (далее – ЕГЭ). ВПР по конкретному учебному предмету прин</w:t>
      </w:r>
      <w:r>
        <w:rPr>
          <w:rFonts w:ascii="Times New Roman" w:hAnsi="Times New Roman"/>
          <w:sz w:val="26"/>
          <w:szCs w:val="26"/>
        </w:rPr>
        <w:t>имают участие все обучающиеся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CC7461">
        <w:rPr>
          <w:rFonts w:ascii="Times New Roman" w:hAnsi="Times New Roman"/>
          <w:sz w:val="26"/>
          <w:szCs w:val="26"/>
        </w:rPr>
        <w:t>,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2.2.  </w:t>
      </w:r>
      <w:proofErr w:type="gramStart"/>
      <w:r w:rsidRPr="00CC7461">
        <w:rPr>
          <w:rFonts w:ascii="Times New Roman" w:hAnsi="Times New Roman"/>
          <w:sz w:val="26"/>
          <w:szCs w:val="26"/>
        </w:rPr>
        <w:t>ВПР в 4-8 и 11 классах проводится в</w:t>
      </w:r>
      <w:r>
        <w:rPr>
          <w:rFonts w:ascii="Times New Roman" w:hAnsi="Times New Roman"/>
          <w:sz w:val="26"/>
          <w:szCs w:val="26"/>
        </w:rPr>
        <w:t xml:space="preserve"> соответствии с  графиком </w:t>
      </w:r>
      <w:r w:rsidRPr="00CC7461">
        <w:rPr>
          <w:rFonts w:ascii="Times New Roman" w:hAnsi="Times New Roman"/>
          <w:sz w:val="26"/>
          <w:szCs w:val="26"/>
        </w:rPr>
        <w:t xml:space="preserve"> проведения ВПР</w:t>
      </w:r>
      <w:r>
        <w:rPr>
          <w:rFonts w:ascii="Times New Roman" w:hAnsi="Times New Roman"/>
          <w:sz w:val="26"/>
          <w:szCs w:val="26"/>
        </w:rPr>
        <w:t xml:space="preserve"> в период, утвержденный </w:t>
      </w:r>
      <w:r w:rsidRPr="00CC7461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Pr="00CC7461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  от 21 декабря 202</w:t>
      </w:r>
      <w:r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 года № 2160 ««О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 (далее – график проведения ВПР)     </w:t>
      </w:r>
      <w:proofErr w:type="gramEnd"/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2.2.  Для каждого класса и учебного предмета, по которому проводится ВПР, устанавливается период времени: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в 11 классах –  с 1 марта по 22 марта 2024 года;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lastRenderedPageBreak/>
        <w:t>в 4-8 классах –   с 19 марта по 17 мая 2024 года.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2.3 Проведение ВПР в 4-8  и 11 классах предусмотрено по следующим предметам: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4 класс</w:t>
      </w:r>
      <w:r w:rsidRPr="00CC7461">
        <w:rPr>
          <w:rFonts w:ascii="Times New Roman" w:hAnsi="Times New Roman"/>
          <w:sz w:val="26"/>
          <w:szCs w:val="26"/>
        </w:rPr>
        <w:t xml:space="preserve"> - русский язык,   математика,   окружающий мир;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5 класс</w:t>
      </w:r>
      <w:r w:rsidRPr="00CC7461">
        <w:rPr>
          <w:rFonts w:ascii="Times New Roman" w:hAnsi="Times New Roman"/>
          <w:sz w:val="26"/>
          <w:szCs w:val="26"/>
        </w:rPr>
        <w:t xml:space="preserve"> - русский язык,   математика,   история,  биология;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6 класс</w:t>
      </w:r>
      <w:r w:rsidRPr="00CC7461">
        <w:rPr>
          <w:rFonts w:ascii="Times New Roman" w:hAnsi="Times New Roman"/>
          <w:sz w:val="26"/>
          <w:szCs w:val="26"/>
        </w:rPr>
        <w:t xml:space="preserve"> - русский язык,   математика,   история,  биология, география, обществознание;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7 класс</w:t>
      </w:r>
      <w:r w:rsidRPr="00CC7461">
        <w:rPr>
          <w:rFonts w:ascii="Times New Roman" w:hAnsi="Times New Roman"/>
          <w:sz w:val="26"/>
          <w:szCs w:val="26"/>
        </w:rPr>
        <w:t xml:space="preserve"> - русский язык,   математика,   история,  биология, география, обществознание, физика;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461">
        <w:rPr>
          <w:rFonts w:ascii="Times New Roman" w:hAnsi="Times New Roman"/>
          <w:b/>
          <w:sz w:val="26"/>
          <w:szCs w:val="26"/>
        </w:rPr>
        <w:t>8 класс</w:t>
      </w:r>
      <w:r w:rsidRPr="00CC7461">
        <w:rPr>
          <w:rFonts w:ascii="Times New Roman" w:hAnsi="Times New Roman"/>
          <w:sz w:val="26"/>
          <w:szCs w:val="26"/>
        </w:rPr>
        <w:t xml:space="preserve"> - русский язык,   математика,   история,  биология, география, обществознание, физика, химия;</w:t>
      </w:r>
      <w:proofErr w:type="gramEnd"/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11 класс</w:t>
      </w:r>
      <w:r w:rsidRPr="00CC7461">
        <w:rPr>
          <w:rFonts w:ascii="Times New Roman" w:hAnsi="Times New Roman"/>
          <w:sz w:val="26"/>
          <w:szCs w:val="26"/>
        </w:rPr>
        <w:t xml:space="preserve"> - история,  биология, физика, химия.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 xml:space="preserve">11 класс </w:t>
      </w:r>
      <w:r w:rsidRPr="00CC7461">
        <w:rPr>
          <w:rFonts w:ascii="Times New Roman" w:hAnsi="Times New Roman"/>
          <w:sz w:val="26"/>
          <w:szCs w:val="26"/>
        </w:rPr>
        <w:t>– единая  проверочная работа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2.4. Даты проведения ВПР определяются образовательной организацией (далее – ОО) самостоятельно с учетом дат,  рекомендованных комитетом для  проведения ВПР в данном классе по данному предмету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2.5. Особенности  выполнения  ВПР.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В 4 классе по предметам: «Русский язык», «Математика», «Окружающий мир» принимают участие все обучающиеся параллели.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 По предмету «Русский язык» части 1 и 2 проверочной работы рекомендуется выполнять в разные дни (2 часть выполняется через день).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В 5 классе по предметам «Русский язык», «Математика», «История», «Биология» принимают участие все обучающиеся параллели.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В 6 классе по предметам «Русский язык», «Математика» принимают участие все обучающиеся параллели.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По предметам «История», «Биология», «География», «Обществознание» ВПР проводятся для каждого класса по двум предметам на основе случайного выбора.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В 4–6 классах проводятся ВПР с контролем объективности результатов по учебным предметам «Русский язык», «Математика» (формируемая выборка ОО и участников, включённых в выборку, определяется федеральным организатором).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В каждой ОО, включенной в репрезентативную выборку, ВПР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</w:t>
      </w:r>
      <w:r>
        <w:rPr>
          <w:rFonts w:ascii="Times New Roman" w:hAnsi="Times New Roman"/>
          <w:sz w:val="26"/>
          <w:szCs w:val="26"/>
        </w:rPr>
        <w:t>органами исполнительной власти</w:t>
      </w:r>
      <w:r w:rsidRPr="00CC7461">
        <w:rPr>
          <w:rFonts w:ascii="Times New Roman" w:hAnsi="Times New Roman"/>
          <w:sz w:val="26"/>
          <w:szCs w:val="26"/>
        </w:rPr>
        <w:t>. Опыт преподавания соответствующего предмета у экспертов, участвующих в проверке, должен составлять не менее трех лет.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В 7 классе по предметам «Русский язык», «Математика принимают участие  все обучающиеся параллели;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В 7 классе по предметам «История», «Биология», «География», «Обществознание», «Физика» ВПР проводятся для каждого класса по двум предметам  на основе случайного выбора. </w:t>
      </w:r>
    </w:p>
    <w:p w:rsidR="00CF0104" w:rsidRPr="00CC7461" w:rsidRDefault="00CF0104" w:rsidP="00CF0104">
      <w:pPr>
        <w:pStyle w:val="a3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В 8 классе по предметам «Русский язык», «Математика» принимают участие  все обучающиеся параллели.</w:t>
      </w:r>
    </w:p>
    <w:p w:rsidR="00CF0104" w:rsidRPr="00CC7461" w:rsidRDefault="00CF0104" w:rsidP="00CF0104">
      <w:pPr>
        <w:pStyle w:val="a3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lastRenderedPageBreak/>
        <w:t>В 8 классе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2.6. 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2.7.  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общественно-научные предметы – «История», «Обществознание», «География»;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C7461">
        <w:rPr>
          <w:rFonts w:ascii="Times New Roman" w:hAnsi="Times New Roman"/>
          <w:sz w:val="26"/>
          <w:szCs w:val="26"/>
        </w:rPr>
        <w:t>естественно-научные</w:t>
      </w:r>
      <w:proofErr w:type="spellEnd"/>
      <w:proofErr w:type="gramEnd"/>
      <w:r w:rsidRPr="00CC7461">
        <w:rPr>
          <w:rFonts w:ascii="Times New Roman" w:hAnsi="Times New Roman"/>
          <w:sz w:val="26"/>
          <w:szCs w:val="26"/>
        </w:rPr>
        <w:t xml:space="preserve"> предметы – «Физика», «Химия», «Биология». </w:t>
      </w:r>
    </w:p>
    <w:p w:rsidR="00CF0104" w:rsidRPr="00CC7461" w:rsidRDefault="00BE04F5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CF0104" w:rsidRPr="00CC7461">
        <w:rPr>
          <w:rFonts w:ascii="Times New Roman" w:hAnsi="Times New Roman"/>
          <w:sz w:val="26"/>
          <w:szCs w:val="26"/>
        </w:rPr>
        <w:t xml:space="preserve">. В 6 классах для равного количества предметов для распределения предмет «География» переносится в </w:t>
      </w:r>
      <w:proofErr w:type="spellStart"/>
      <w:proofErr w:type="gramStart"/>
      <w:r w:rsidR="00CF0104" w:rsidRPr="00CC7461">
        <w:rPr>
          <w:rFonts w:ascii="Times New Roman" w:hAnsi="Times New Roman"/>
          <w:sz w:val="26"/>
          <w:szCs w:val="26"/>
        </w:rPr>
        <w:t>естественно-научную</w:t>
      </w:r>
      <w:proofErr w:type="spellEnd"/>
      <w:proofErr w:type="gramEnd"/>
      <w:r w:rsidR="00CF0104" w:rsidRPr="00CC7461">
        <w:rPr>
          <w:rFonts w:ascii="Times New Roman" w:hAnsi="Times New Roman"/>
          <w:sz w:val="26"/>
          <w:szCs w:val="26"/>
        </w:rPr>
        <w:t xml:space="preserve"> предметную область.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Таким образом:</w:t>
      </w:r>
    </w:p>
    <w:p w:rsidR="00CF0104" w:rsidRPr="00CC7461" w:rsidRDefault="00CF0104" w:rsidP="00CF0104">
      <w:pPr>
        <w:pStyle w:val="a3"/>
        <w:tabs>
          <w:tab w:val="left" w:pos="284"/>
          <w:tab w:val="left" w:pos="709"/>
        </w:tabs>
        <w:spacing w:after="0" w:line="240" w:lineRule="auto"/>
        <w:ind w:left="142" w:firstLine="567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- в 6 классах общественно-научные предметы – «История», «Обществознание»;  </w:t>
      </w:r>
      <w:proofErr w:type="spellStart"/>
      <w:proofErr w:type="gramStart"/>
      <w:r w:rsidRPr="00CC7461">
        <w:rPr>
          <w:rFonts w:ascii="Times New Roman" w:hAnsi="Times New Roman"/>
          <w:sz w:val="26"/>
          <w:szCs w:val="26"/>
        </w:rPr>
        <w:t>естественно-научные</w:t>
      </w:r>
      <w:proofErr w:type="spellEnd"/>
      <w:proofErr w:type="gramEnd"/>
      <w:r w:rsidRPr="00CC7461">
        <w:rPr>
          <w:rFonts w:ascii="Times New Roman" w:hAnsi="Times New Roman"/>
          <w:sz w:val="26"/>
          <w:szCs w:val="26"/>
        </w:rPr>
        <w:t xml:space="preserve"> предметы – «Биология», «География»; </w:t>
      </w:r>
    </w:p>
    <w:p w:rsidR="00CF0104" w:rsidRPr="00CC7461" w:rsidRDefault="00CF0104" w:rsidP="00CF0104">
      <w:pPr>
        <w:pStyle w:val="a3"/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- в 7 классах общественно-научные предметы – «История», «Обществознание», «География»; </w:t>
      </w:r>
      <w:proofErr w:type="spellStart"/>
      <w:proofErr w:type="gramStart"/>
      <w:r w:rsidRPr="00CC7461">
        <w:rPr>
          <w:rFonts w:ascii="Times New Roman" w:hAnsi="Times New Roman"/>
          <w:sz w:val="26"/>
          <w:szCs w:val="26"/>
        </w:rPr>
        <w:t>естественно-научные</w:t>
      </w:r>
      <w:proofErr w:type="spellEnd"/>
      <w:proofErr w:type="gramEnd"/>
      <w:r w:rsidRPr="00CC7461">
        <w:rPr>
          <w:rFonts w:ascii="Times New Roman" w:hAnsi="Times New Roman"/>
          <w:sz w:val="26"/>
          <w:szCs w:val="26"/>
        </w:rPr>
        <w:t xml:space="preserve"> предметы – «Биология», «Физика»; </w:t>
      </w:r>
    </w:p>
    <w:p w:rsidR="00CF0104" w:rsidRPr="00CC7461" w:rsidRDefault="00CF0104" w:rsidP="00CF0104">
      <w:pPr>
        <w:pStyle w:val="a3"/>
        <w:tabs>
          <w:tab w:val="left" w:pos="709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461">
        <w:rPr>
          <w:rFonts w:ascii="Times New Roman" w:hAnsi="Times New Roman"/>
          <w:sz w:val="26"/>
          <w:szCs w:val="26"/>
        </w:rPr>
        <w:t xml:space="preserve">- в 8 классах общественно-научные предметы – «История», «Обществознание», «География»; </w:t>
      </w:r>
      <w:proofErr w:type="spellStart"/>
      <w:r w:rsidRPr="00CC7461">
        <w:rPr>
          <w:rFonts w:ascii="Times New Roman" w:hAnsi="Times New Roman"/>
          <w:sz w:val="26"/>
          <w:szCs w:val="26"/>
        </w:rPr>
        <w:t>естественно-научные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 предметы – «Физика», «Химия», «Биология».</w:t>
      </w:r>
      <w:proofErr w:type="gramEnd"/>
    </w:p>
    <w:p w:rsidR="00CF0104" w:rsidRPr="00BE04F5" w:rsidRDefault="00BE04F5" w:rsidP="00BE04F5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CF0104" w:rsidRPr="00CC7461">
        <w:rPr>
          <w:rFonts w:ascii="Times New Roman" w:hAnsi="Times New Roman"/>
          <w:sz w:val="26"/>
          <w:szCs w:val="26"/>
        </w:rPr>
        <w:t xml:space="preserve">. ВПР в 11 классе по предметам: «Физика», «Химия», «Биология», «История» выполняют обучающиеся,  не планирующие проходить государственную итоговую аттестацию в форме ЕГЭ по данному учебному предмету.  </w:t>
      </w:r>
    </w:p>
    <w:p w:rsidR="00CF0104" w:rsidRPr="00CC7461" w:rsidRDefault="00BE04F5" w:rsidP="00CF0104">
      <w:pPr>
        <w:widowControl w:val="0"/>
        <w:tabs>
          <w:tab w:val="left" w:pos="2161"/>
        </w:tabs>
        <w:spacing w:line="271" w:lineRule="auto"/>
        <w:ind w:left="142" w:right="31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оведен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6, 7и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лас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пр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едме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лу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ай</w:t>
      </w:r>
      <w:r w:rsidR="00CF0104" w:rsidRPr="00CC746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выбора</w:t>
      </w:r>
    </w:p>
    <w:p w:rsidR="00CF0104" w:rsidRPr="00CC7461" w:rsidRDefault="00BE04F5" w:rsidP="00CF0104">
      <w:pPr>
        <w:widowControl w:val="0"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6, 7 и 8 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лас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са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пре</w:t>
      </w:r>
      <w:r w:rsidR="00CF0104" w:rsidRPr="00CC7461"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елен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е  ко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нк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ных  предм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тов  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а  о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нове с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 w:rsidR="00CF0104" w:rsidRPr="00CC7461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ч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ай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ого выбора по 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F0104" w:rsidRPr="00CC7461">
        <w:rPr>
          <w:rFonts w:ascii="Times New Roman" w:hAnsi="Times New Roman" w:cs="Times New Roman"/>
          <w:color w:val="000000"/>
          <w:spacing w:val="1"/>
          <w:sz w:val="26"/>
          <w:szCs w:val="26"/>
        </w:rPr>
        <w:t>нк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ным клас</w:t>
      </w:r>
      <w:r w:rsidR="00CF0104" w:rsidRPr="00CC7461">
        <w:rPr>
          <w:rFonts w:ascii="Times New Roman" w:hAnsi="Times New Roman" w:cs="Times New Roman"/>
          <w:color w:val="000000"/>
          <w:spacing w:val="-1"/>
          <w:sz w:val="26"/>
          <w:szCs w:val="26"/>
        </w:rPr>
        <w:t>са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F0104" w:rsidRPr="00CC746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ос</w:t>
      </w:r>
      <w:r w:rsidR="00CF0104" w:rsidRPr="00CC7461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ществляется федеральным организатором. </w:t>
      </w:r>
    </w:p>
    <w:p w:rsidR="00CF0104" w:rsidRPr="00CC7461" w:rsidRDefault="00BE04F5" w:rsidP="00CF0104">
      <w:pPr>
        <w:widowControl w:val="0"/>
        <w:spacing w:before="3" w:after="0" w:line="240" w:lineRule="auto"/>
        <w:ind w:left="142" w:right="1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ab/>
        <w:t>Для 6, 7 и 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CF0104" w:rsidRPr="00CC7461" w:rsidRDefault="00BE04F5" w:rsidP="00CF0104">
      <w:pPr>
        <w:widowControl w:val="0"/>
        <w:spacing w:before="3" w:after="0" w:line="240" w:lineRule="auto"/>
        <w:ind w:left="142" w:right="18"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F0104" w:rsidRPr="00CC7461">
        <w:rPr>
          <w:rFonts w:ascii="Times New Roman" w:hAnsi="Times New Roman" w:cs="Times New Roman"/>
          <w:color w:val="000000"/>
          <w:sz w:val="26"/>
          <w:szCs w:val="26"/>
        </w:rPr>
        <w:t>.3. 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</w:t>
      </w:r>
    </w:p>
    <w:p w:rsidR="00CF0104" w:rsidRPr="00CC7461" w:rsidRDefault="00CF0104" w:rsidP="00CF0104">
      <w:pPr>
        <w:widowControl w:val="0"/>
        <w:spacing w:before="60" w:after="0" w:line="240" w:lineRule="auto"/>
        <w:ind w:left="142" w:right="-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104" w:rsidRPr="00CC7461" w:rsidRDefault="00BE04F5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F0104" w:rsidRPr="00CC7461">
        <w:rPr>
          <w:rFonts w:ascii="Times New Roman" w:hAnsi="Times New Roman"/>
          <w:b/>
          <w:sz w:val="26"/>
          <w:szCs w:val="26"/>
        </w:rPr>
        <w:t>. Обеспечение проведения ВПР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CF0104" w:rsidRPr="00CC7461" w:rsidRDefault="00BE04F5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F0104" w:rsidRPr="00CC7461">
        <w:rPr>
          <w:rFonts w:ascii="Times New Roman" w:hAnsi="Times New Roman"/>
          <w:sz w:val="26"/>
          <w:szCs w:val="26"/>
        </w:rPr>
        <w:t xml:space="preserve">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CF0104" w:rsidRPr="00CC7461" w:rsidRDefault="00BE04F5" w:rsidP="00CF0104">
      <w:pPr>
        <w:pStyle w:val="a3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F0104" w:rsidRPr="00CC7461">
        <w:rPr>
          <w:rFonts w:ascii="Times New Roman" w:hAnsi="Times New Roman"/>
          <w:sz w:val="26"/>
          <w:szCs w:val="26"/>
        </w:rPr>
        <w:t xml:space="preserve">.2. Содержание и структура ВПР определяются на основе Федерального государственного образовательного стандарта основного общего образования </w:t>
      </w:r>
      <w:r w:rsidR="00CF0104" w:rsidRPr="00CC7461">
        <w:rPr>
          <w:rFonts w:ascii="Times New Roman" w:hAnsi="Times New Roman"/>
          <w:sz w:val="26"/>
          <w:szCs w:val="26"/>
        </w:rPr>
        <w:br/>
      </w:r>
      <w:r w:rsidR="00CF0104" w:rsidRPr="00CC7461">
        <w:rPr>
          <w:rFonts w:ascii="Times New Roman" w:hAnsi="Times New Roman"/>
          <w:sz w:val="26"/>
          <w:szCs w:val="26"/>
        </w:rPr>
        <w:lastRenderedPageBreak/>
        <w:t>с учетом Примерной основной образовательной программы основного общего образования  и содержания учебников, включенных в Федеральный перечень на 2022/23 учебный год.</w:t>
      </w:r>
    </w:p>
    <w:p w:rsidR="00CF0104" w:rsidRPr="00CC7461" w:rsidRDefault="00BE04F5" w:rsidP="00CF0104">
      <w:pPr>
        <w:pStyle w:val="a3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F0104" w:rsidRPr="00CC7461">
        <w:rPr>
          <w:rFonts w:ascii="Times New Roman" w:hAnsi="Times New Roman"/>
          <w:sz w:val="26"/>
          <w:szCs w:val="26"/>
        </w:rPr>
        <w:t>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hyperlink r:id="rId6" w:history="1">
        <w:r w:rsidR="00CF0104" w:rsidRPr="00CC7461">
          <w:rPr>
            <w:rStyle w:val="a4"/>
            <w:rFonts w:ascii="Times New Roman" w:hAnsi="Times New Roman"/>
            <w:sz w:val="26"/>
            <w:szCs w:val="26"/>
          </w:rPr>
          <w:t>https://fioco.ru/</w:t>
        </w:r>
      </w:hyperlink>
      <w:r w:rsidR="00CF0104" w:rsidRPr="00CC7461">
        <w:rPr>
          <w:rFonts w:ascii="Times New Roman" w:hAnsi="Times New Roman"/>
          <w:sz w:val="26"/>
          <w:szCs w:val="26"/>
        </w:rPr>
        <w:t xml:space="preserve">). </w:t>
      </w:r>
    </w:p>
    <w:p w:rsidR="00CF0104" w:rsidRPr="00CC7461" w:rsidRDefault="00BE04F5" w:rsidP="00CF0104">
      <w:pPr>
        <w:pStyle w:val="a3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F0104" w:rsidRPr="00CC7461">
        <w:rPr>
          <w:rFonts w:ascii="Times New Roman" w:hAnsi="Times New Roman"/>
          <w:sz w:val="26"/>
          <w:szCs w:val="26"/>
        </w:rPr>
        <w:t xml:space="preserve">.4. Образцы и описания проверочных работ для проведения ВПР в 2024 году представлены на сайте </w:t>
      </w:r>
      <w:hyperlink r:id="rId7" w:history="1">
        <w:r w:rsidR="00CF0104" w:rsidRPr="00CC7461">
          <w:rPr>
            <w:rStyle w:val="a4"/>
            <w:rFonts w:ascii="Times New Roman" w:hAnsi="Times New Roman"/>
            <w:sz w:val="26"/>
            <w:szCs w:val="26"/>
          </w:rPr>
          <w:t>https://fioco.ru/</w:t>
        </w:r>
      </w:hyperlink>
      <w:r w:rsidR="00CF0104" w:rsidRPr="00CC7461">
        <w:rPr>
          <w:rFonts w:ascii="Times New Roman" w:hAnsi="Times New Roman"/>
          <w:sz w:val="26"/>
          <w:szCs w:val="26"/>
        </w:rPr>
        <w:t>.</w:t>
      </w:r>
    </w:p>
    <w:p w:rsidR="00CF0104" w:rsidRPr="00CC7461" w:rsidRDefault="00BE04F5" w:rsidP="00CF0104">
      <w:pPr>
        <w:pStyle w:val="a3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Результаты ВПР  используются</w:t>
      </w:r>
      <w:r w:rsidR="00CF0104" w:rsidRPr="00CC7461">
        <w:rPr>
          <w:rFonts w:ascii="Times New Roman" w:hAnsi="Times New Roman"/>
          <w:sz w:val="26"/>
          <w:szCs w:val="26"/>
        </w:rPr>
        <w:t xml:space="preserve"> как форму промежуточной аттестации в качестве итоговых контрольных работ.</w:t>
      </w:r>
    </w:p>
    <w:p w:rsidR="00CF0104" w:rsidRPr="00CC7461" w:rsidRDefault="00BE04F5" w:rsidP="00CF0104">
      <w:pPr>
        <w:pStyle w:val="a3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F0104" w:rsidRPr="00CC7461">
        <w:rPr>
          <w:rFonts w:ascii="Times New Roman" w:hAnsi="Times New Roman"/>
          <w:sz w:val="26"/>
          <w:szCs w:val="26"/>
        </w:rPr>
        <w:t>.6. В целях создания единого информационного пространства на информационных стендах и сайтах ОО размещается информация об участии в ВПР, а также ссылки на сайты  ФГБУ «Федеральный институт оценки качества образования» (</w:t>
      </w:r>
      <w:hyperlink r:id="rId8" w:history="1">
        <w:r w:rsidR="00CF0104" w:rsidRPr="00CC7461">
          <w:rPr>
            <w:rStyle w:val="a4"/>
            <w:rFonts w:ascii="Times New Roman" w:hAnsi="Times New Roman"/>
            <w:sz w:val="26"/>
            <w:szCs w:val="26"/>
          </w:rPr>
          <w:t>https://fioco.ru/</w:t>
        </w:r>
      </w:hyperlink>
      <w:r w:rsidR="00CF0104" w:rsidRPr="00CC7461">
        <w:rPr>
          <w:rFonts w:ascii="Times New Roman" w:hAnsi="Times New Roman"/>
          <w:sz w:val="26"/>
          <w:szCs w:val="26"/>
        </w:rPr>
        <w:t>) и комитета общего и профессионального образования Ленинградской области (</w:t>
      </w:r>
      <w:hyperlink r:id="rId9" w:history="1">
        <w:r w:rsidR="00CF0104" w:rsidRPr="00CC7461">
          <w:rPr>
            <w:rStyle w:val="a4"/>
            <w:rFonts w:ascii="Times New Roman" w:hAnsi="Times New Roman"/>
            <w:sz w:val="26"/>
            <w:szCs w:val="26"/>
          </w:rPr>
          <w:t>https://edu.lenobl.ru/ru/upravlenie-obrazovaniem/departament-nadzora-i-kontrolja/upravlenie-kachestvom-obrazovanija/vserossijskie-proverochnye-raboty/</w:t>
        </w:r>
      </w:hyperlink>
      <w:r w:rsidR="00CF0104" w:rsidRPr="00CC7461">
        <w:rPr>
          <w:rFonts w:ascii="Times New Roman" w:hAnsi="Times New Roman"/>
          <w:sz w:val="26"/>
          <w:szCs w:val="26"/>
        </w:rPr>
        <w:t xml:space="preserve">) </w:t>
      </w:r>
    </w:p>
    <w:p w:rsidR="00CF0104" w:rsidRPr="00CC7461" w:rsidRDefault="00BE04F5" w:rsidP="006B6323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CF0104" w:rsidRPr="00CC7461">
        <w:rPr>
          <w:rFonts w:ascii="Times New Roman" w:eastAsia="Calibri" w:hAnsi="Times New Roman" w:cs="Times New Roman"/>
          <w:b/>
          <w:sz w:val="26"/>
          <w:szCs w:val="26"/>
        </w:rPr>
        <w:t>. Участники ВПР</w:t>
      </w:r>
    </w:p>
    <w:p w:rsidR="00CF0104" w:rsidRPr="00CC7461" w:rsidRDefault="00BE04F5" w:rsidP="00CF010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F0104" w:rsidRPr="00CC7461">
        <w:rPr>
          <w:rFonts w:ascii="Times New Roman" w:eastAsia="Calibri" w:hAnsi="Times New Roman" w:cs="Times New Roman"/>
          <w:sz w:val="26"/>
          <w:szCs w:val="26"/>
        </w:rPr>
        <w:t xml:space="preserve">.1. Участниками ВПР в 4–8 классах по каждому учебному предмету являются  все обучающиеся общеобразовательных организаций Ленинградской области, реализующих программы начального общего, основного общего и среднего общего образования. </w:t>
      </w:r>
    </w:p>
    <w:p w:rsidR="00CF0104" w:rsidRPr="00CC7461" w:rsidRDefault="00BE04F5" w:rsidP="00CF010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F0104" w:rsidRPr="00CC7461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proofErr w:type="gramStart"/>
      <w:r w:rsidR="00CF0104" w:rsidRPr="00CC7461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="00CF0104" w:rsidRPr="00CC7461">
        <w:rPr>
          <w:rFonts w:ascii="Times New Roman" w:eastAsia="Calibri" w:hAnsi="Times New Roman" w:cs="Times New Roman"/>
          <w:sz w:val="26"/>
          <w:szCs w:val="26"/>
        </w:rPr>
        <w:t xml:space="preserve"> 11 классов принимают участие в ВПР. </w:t>
      </w:r>
    </w:p>
    <w:p w:rsidR="00CF0104" w:rsidRPr="00CC7461" w:rsidRDefault="00BE04F5" w:rsidP="00CF010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F0104" w:rsidRPr="00CC7461">
        <w:rPr>
          <w:rFonts w:ascii="Times New Roman" w:eastAsia="Calibri" w:hAnsi="Times New Roman" w:cs="Times New Roman"/>
          <w:sz w:val="26"/>
          <w:szCs w:val="26"/>
        </w:rPr>
        <w:t xml:space="preserve">.3. ВПР в 11 классах проводятся по тем предметам, которые не выбраны для сдачи в форме единого государственного экзамена (далее – ЕГЭ). В случае принятия образовательной организацией  такого решения  в ВПР по конкретному учебному предмету принимают участие все обучающиеся этой образовательной организации,  не планирующие проходить государственную итоговую аттестацию в форме ЕГЭ по данному учебному предмету. </w:t>
      </w:r>
    </w:p>
    <w:p w:rsidR="00CF0104" w:rsidRPr="00CC7461" w:rsidRDefault="00BE04F5" w:rsidP="00CF010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F0104" w:rsidRPr="00CC7461">
        <w:rPr>
          <w:rFonts w:ascii="Times New Roman" w:eastAsia="Calibri" w:hAnsi="Times New Roman" w:cs="Times New Roman"/>
          <w:sz w:val="26"/>
          <w:szCs w:val="26"/>
        </w:rPr>
        <w:t>.4.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261A3F" w:rsidRPr="00261A3F" w:rsidRDefault="00261A3F" w:rsidP="00261A3F">
      <w:pPr>
        <w:spacing w:line="225" w:lineRule="auto"/>
        <w:ind w:left="142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BE04F5" w:rsidRPr="00261A3F">
        <w:rPr>
          <w:rFonts w:ascii="Times New Roman" w:eastAsia="Calibri" w:hAnsi="Times New Roman" w:cs="Times New Roman"/>
          <w:sz w:val="26"/>
          <w:szCs w:val="26"/>
        </w:rPr>
        <w:t>5</w:t>
      </w:r>
      <w:r w:rsidR="00CF0104" w:rsidRPr="00261A3F">
        <w:rPr>
          <w:rFonts w:ascii="Times New Roman" w:eastAsia="Calibri" w:hAnsi="Times New Roman" w:cs="Times New Roman"/>
          <w:sz w:val="26"/>
          <w:szCs w:val="26"/>
        </w:rPr>
        <w:t>.5. Участвовать в ВПР при наличии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соответствующих условий вправе </w:t>
      </w:r>
      <w:r w:rsidR="00CF0104" w:rsidRPr="00261A3F">
        <w:rPr>
          <w:rFonts w:ascii="Times New Roman" w:eastAsia="Calibri" w:hAnsi="Times New Roman" w:cs="Times New Roman"/>
          <w:sz w:val="26"/>
          <w:szCs w:val="26"/>
        </w:rPr>
        <w:t xml:space="preserve">обучающиеся с ограниченными возможностями здоровья, дети-инвалиды. </w:t>
      </w:r>
      <w:r w:rsidRPr="00261A3F">
        <w:rPr>
          <w:rFonts w:ascii="Times New Roman" w:hAnsi="Times New Roman" w:cs="Times New Roman"/>
          <w:sz w:val="26"/>
          <w:szCs w:val="26"/>
        </w:rPr>
        <w:t xml:space="preserve">Решение об участии в ВПР лиц с ограниченными возможностями здоровья, детей инвалидов и обучающихся, не посещающих ОО по состоянию здоровья на момент проведения ВПР, принимает руководитель ОО совместно с родителями (законными представителями) ребенка,   с учетом состояния здоровья детей данной категории, особенностей их психофизического развития и индивидуальных возможностей.  </w:t>
      </w:r>
    </w:p>
    <w:p w:rsidR="00CF0104" w:rsidRPr="00261A3F" w:rsidRDefault="00261A3F" w:rsidP="00261A3F">
      <w:pPr>
        <w:jc w:val="both"/>
        <w:rPr>
          <w:rFonts w:ascii="Times New Roman" w:hAnsi="Times New Roman" w:cs="Times New Roman"/>
          <w:sz w:val="26"/>
          <w:szCs w:val="26"/>
        </w:rPr>
      </w:pPr>
      <w:r w:rsidRPr="00261A3F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участие обучающихся с ОВЗ в ВПР подтверж</w:t>
      </w:r>
      <w:r>
        <w:rPr>
          <w:rFonts w:ascii="Times New Roman" w:hAnsi="Times New Roman" w:cs="Times New Roman"/>
          <w:sz w:val="26"/>
          <w:szCs w:val="26"/>
        </w:rPr>
        <w:t>дается письменно (Приложение № 3</w:t>
      </w:r>
      <w:proofErr w:type="gramStart"/>
      <w:r w:rsidRPr="00261A3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61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104" w:rsidRPr="00CC7461" w:rsidRDefault="00BE04F5" w:rsidP="00CF010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6B6323">
        <w:rPr>
          <w:rFonts w:ascii="Times New Roman" w:eastAsia="Calibri" w:hAnsi="Times New Roman" w:cs="Times New Roman"/>
          <w:sz w:val="26"/>
          <w:szCs w:val="26"/>
        </w:rPr>
        <w:t xml:space="preserve">.6. </w:t>
      </w:r>
      <w:proofErr w:type="gramStart"/>
      <w:r w:rsidR="006B6323">
        <w:rPr>
          <w:rFonts w:ascii="Times New Roman" w:eastAsia="Calibri" w:hAnsi="Times New Roman" w:cs="Times New Roman"/>
          <w:sz w:val="26"/>
          <w:szCs w:val="26"/>
        </w:rPr>
        <w:t>О</w:t>
      </w:r>
      <w:r w:rsidR="00CF0104" w:rsidRPr="00CC7461">
        <w:rPr>
          <w:rFonts w:ascii="Times New Roman" w:eastAsia="Calibri" w:hAnsi="Times New Roman" w:cs="Times New Roman"/>
          <w:sz w:val="26"/>
          <w:szCs w:val="26"/>
        </w:rPr>
        <w:t>бучающихся</w:t>
      </w:r>
      <w:proofErr w:type="gramEnd"/>
      <w:r w:rsidR="00CF0104" w:rsidRPr="00CC7461">
        <w:rPr>
          <w:rFonts w:ascii="Times New Roman" w:eastAsia="Calibri" w:hAnsi="Times New Roman" w:cs="Times New Roman"/>
          <w:sz w:val="26"/>
          <w:szCs w:val="26"/>
        </w:rPr>
        <w:t xml:space="preserve"> с ограниченными возможностями здоровья </w:t>
      </w:r>
      <w:r w:rsidR="006B6323">
        <w:rPr>
          <w:rFonts w:ascii="Times New Roman" w:eastAsia="Calibri" w:hAnsi="Times New Roman" w:cs="Times New Roman"/>
          <w:sz w:val="26"/>
          <w:szCs w:val="26"/>
        </w:rPr>
        <w:t>в ВПР не принимают участия.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F0104" w:rsidRPr="00CC7461" w:rsidRDefault="006B6323" w:rsidP="00CF010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6</w:t>
      </w:r>
      <w:r w:rsidR="00CF0104" w:rsidRPr="00CC746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Способ информационного обмена при проведении ВПР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0104" w:rsidRPr="00CC7461" w:rsidRDefault="006B6323" w:rsidP="00CF010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.1. Информационный обмен и сбор данных в рамках проведения ВПР</w:t>
      </w:r>
    </w:p>
    <w:p w:rsidR="00CF0104" w:rsidRPr="00CC7461" w:rsidRDefault="00CF0104" w:rsidP="00CF010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муниципальных координаторов (специалистов, назначенных комитетом общего и профессионального образования Ленинградской области и органами местного самоуправления, осуществляющими управление </w:t>
      </w: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в сфере образования Ленинградской области, для координации проведения ВПР на региональном и муниципальном уровнях) и образовательных организаций, </w:t>
      </w: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которых размещается актуальная информация о ходе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ВПР, инструктивные и методические материалы.</w:t>
      </w:r>
    </w:p>
    <w:p w:rsidR="00CF0104" w:rsidRPr="00CC7461" w:rsidRDefault="006B6323" w:rsidP="00CF010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.2. Информационный обмен включает: </w:t>
      </w:r>
    </w:p>
    <w:p w:rsidR="00CF0104" w:rsidRPr="00CC7461" w:rsidRDefault="006B6323" w:rsidP="00CF0104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.2.1. Заполнение  необходимых сведений об образовательной организации для проведения ВПР.</w:t>
      </w:r>
    </w:p>
    <w:p w:rsidR="00CF0104" w:rsidRPr="00CC7461" w:rsidRDefault="006B6323" w:rsidP="00CF0104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.2.2. Использование  инструктивных и методических материалов 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проведению ВПР.</w:t>
      </w:r>
    </w:p>
    <w:p w:rsidR="00CF0104" w:rsidRPr="00CC7461" w:rsidRDefault="006B6323" w:rsidP="00CF0104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.3.3. Получение  каждой образовательной организацией предоставленных комплектов заданий  для проведения ВПР. </w:t>
      </w:r>
      <w:r w:rsidR="00CF0104" w:rsidRPr="00CC7461">
        <w:rPr>
          <w:rFonts w:ascii="Times New Roman" w:hAnsi="Times New Roman" w:cs="Times New Roman"/>
          <w:sz w:val="26"/>
          <w:szCs w:val="26"/>
        </w:rPr>
        <w:t xml:space="preserve">Для каждой образовательной организации  варианты сгенерированы индивидуально на основе банка оценочных средств ВПР с использованием ФИС ОКО.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hAnsi="Times New Roman" w:cs="Times New Roman"/>
          <w:bCs/>
          <w:sz w:val="26"/>
          <w:szCs w:val="26"/>
        </w:rPr>
        <w:t xml:space="preserve">Архив с материалами не шифруется. Персональную ответственность </w:t>
      </w:r>
      <w:r w:rsidRPr="00CC7461">
        <w:rPr>
          <w:rFonts w:ascii="Times New Roman" w:hAnsi="Times New Roman" w:cs="Times New Roman"/>
          <w:bCs/>
          <w:sz w:val="26"/>
          <w:szCs w:val="26"/>
        </w:rPr>
        <w:br/>
        <w:t xml:space="preserve">за сохранение конфиденциальности информации несет школьный координатор, ответственный за проведение ВПР. Школьный координатор назначается руководителем образовательной организации. Персональная ответственность </w:t>
      </w:r>
      <w:r w:rsidRPr="00CC7461">
        <w:rPr>
          <w:rFonts w:ascii="Times New Roman" w:hAnsi="Times New Roman" w:cs="Times New Roman"/>
          <w:bCs/>
          <w:sz w:val="26"/>
          <w:szCs w:val="26"/>
        </w:rPr>
        <w:br/>
        <w:t xml:space="preserve">за соблюдение конфиденциальности информации по вопросам организации </w:t>
      </w:r>
      <w:r w:rsidRPr="00CC7461">
        <w:rPr>
          <w:rFonts w:ascii="Times New Roman" w:hAnsi="Times New Roman" w:cs="Times New Roman"/>
          <w:bCs/>
          <w:sz w:val="26"/>
          <w:szCs w:val="26"/>
        </w:rPr>
        <w:br/>
        <w:t xml:space="preserve">и проведения ВПР закрепляется в приказе/распоряжении о назначении ответственного лица. </w:t>
      </w:r>
    </w:p>
    <w:p w:rsidR="00CF0104" w:rsidRPr="00CC7461" w:rsidRDefault="006B6323" w:rsidP="00CF010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.3.4. Получение каждой образовательной организацией ответов и критериев оценивания выполнения заданий ВПР.</w:t>
      </w:r>
    </w:p>
    <w:p w:rsidR="00CF0104" w:rsidRPr="00CC7461" w:rsidRDefault="006B6323" w:rsidP="00CF010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.3.5.Заполнение образовательной организации форм для сбора результатов ВПР.</w:t>
      </w:r>
    </w:p>
    <w:p w:rsidR="00CF0104" w:rsidRPr="00CC7461" w:rsidRDefault="006B6323" w:rsidP="00CF010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.3.6. Направление образовательной организацией сведений о результатах ВПР  по каждому классу по каждому учебному предмету в виде заполненных форм 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ФИС ОКО.</w:t>
      </w:r>
    </w:p>
    <w:p w:rsidR="00CF0104" w:rsidRPr="00CC7461" w:rsidRDefault="006B6323" w:rsidP="00CF010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.3.7. Получение образовательной организации результатов по итогам проведения ВПР.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0104" w:rsidRPr="006B6323" w:rsidRDefault="006B6323" w:rsidP="006B6323">
      <w:pPr>
        <w:pStyle w:val="a3"/>
        <w:spacing w:after="0" w:line="240" w:lineRule="auto"/>
        <w:ind w:left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CF0104" w:rsidRPr="00CC7461">
        <w:rPr>
          <w:rFonts w:ascii="Times New Roman" w:hAnsi="Times New Roman"/>
          <w:b/>
          <w:sz w:val="26"/>
          <w:szCs w:val="26"/>
        </w:rPr>
        <w:t>. Организация и проведение ВПР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CF0104" w:rsidRPr="00CC746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</w:t>
      </w:r>
      <w:r w:rsidR="00CF0104" w:rsidRPr="00CC7461">
        <w:rPr>
          <w:rFonts w:ascii="Times New Roman" w:hAnsi="Times New Roman"/>
          <w:b/>
          <w:sz w:val="26"/>
          <w:szCs w:val="26"/>
        </w:rPr>
        <w:t>.Общеобразовательные организации</w:t>
      </w:r>
      <w:r w:rsidR="00CF0104" w:rsidRPr="00CC7461">
        <w:rPr>
          <w:rFonts w:ascii="Times New Roman" w:hAnsi="Times New Roman"/>
          <w:sz w:val="26"/>
          <w:szCs w:val="26"/>
        </w:rPr>
        <w:t xml:space="preserve"> создают условия и обеспечивают соблюдение порядка проведения ВПР: 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.1.обеспечивают проведение ВПР в образовательной организации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по предметам и в сроки, утвержденные </w:t>
      </w:r>
      <w:proofErr w:type="spellStart"/>
      <w:r w:rsidR="00CF0104" w:rsidRPr="00CC7461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CF0104" w:rsidRPr="00CC7461">
        <w:rPr>
          <w:rFonts w:ascii="Times New Roman" w:hAnsi="Times New Roman"/>
          <w:sz w:val="26"/>
          <w:szCs w:val="26"/>
        </w:rPr>
        <w:t xml:space="preserve">; 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.2. организуют регистрацию на портале сопровождения ВПР </w:t>
      </w:r>
      <w:hyperlink r:id="rId10" w:history="1">
        <w:r w:rsidR="00CF0104" w:rsidRPr="00CC7461">
          <w:rPr>
            <w:rStyle w:val="a4"/>
            <w:rFonts w:ascii="Times New Roman" w:hAnsi="Times New Roman"/>
            <w:sz w:val="26"/>
            <w:szCs w:val="26"/>
          </w:rPr>
          <w:t>https://fioco.ru/ru/osoko/vpr/</w:t>
        </w:r>
      </w:hyperlink>
      <w:r w:rsidR="00CF0104" w:rsidRPr="00CC7461">
        <w:rPr>
          <w:rFonts w:ascii="Times New Roman" w:hAnsi="Times New Roman"/>
          <w:sz w:val="26"/>
          <w:szCs w:val="26"/>
        </w:rPr>
        <w:t xml:space="preserve">  и получает доступ в свой личный кабинет;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.3.издают локальные акты об организации и проведении ВПР </w:t>
      </w:r>
      <w:r w:rsidR="00CF0104" w:rsidRPr="00CC7461">
        <w:rPr>
          <w:rFonts w:ascii="Times New Roman" w:hAnsi="Times New Roman"/>
          <w:sz w:val="26"/>
          <w:szCs w:val="26"/>
        </w:rPr>
        <w:br/>
        <w:t>в образовательной организации;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.4.назначают школьного координатора из числа заместителей директора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по учебно-воспитательной работе, технического специалиста, ответственных </w:t>
      </w:r>
      <w:r w:rsidR="00CF0104" w:rsidRPr="00CC7461">
        <w:rPr>
          <w:rFonts w:ascii="Times New Roman" w:hAnsi="Times New Roman"/>
          <w:sz w:val="26"/>
          <w:szCs w:val="26"/>
        </w:rPr>
        <w:br/>
        <w:t>за организацию и проведение ВПР;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.5. организуют места проведения ВПР (аудитории);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.6. назначают организаторов в каждую аудиторию, в которой находятся участники ВПР;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.7. организуют рабочее место координатора, оборудованное персональным выходом в Интернет;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.8 обеспечивают наличие расходных материалов для проведения ВПР;</w:t>
      </w:r>
    </w:p>
    <w:p w:rsidR="00CF0104" w:rsidRPr="00CC7461" w:rsidRDefault="006B6323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.9. обеспечивают своевременное ознакомление обучающихся и их родителей (законных представителей) с нормативными правовыми и распорядительными документами, регламентирующими проведение ВПР, с информацией о сроках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и месте их проведения; 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.10. 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.11. формируют предметные экспертные комиссии по проверке работ участников ВПР по каждому учебному предмету (далее – эксперты); 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.12. готовят инструктивные материалы на бумажных носителях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для организаторов, технических специалистов и экспертов; 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.13. организуют работу экспертов; 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.14. проводят инструктаж организаторов, технических специалистов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и наблюдателей по данному типовому регламенту проведения ВПР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в общеобразовательных организациях Ленинградской области и знакомят </w:t>
      </w:r>
      <w:r w:rsidR="00CF0104" w:rsidRPr="00CC7461">
        <w:rPr>
          <w:rFonts w:ascii="Times New Roman" w:hAnsi="Times New Roman"/>
          <w:sz w:val="26"/>
          <w:szCs w:val="26"/>
        </w:rPr>
        <w:br/>
        <w:t>с инструкциями для участников ВПР;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.15. организуют работу по загрузке данных ВПР в единую информационную систему;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 xml:space="preserve">.16. взаимодействуют с органами местного самоуправления, </w:t>
      </w:r>
      <w:proofErr w:type="gramStart"/>
      <w:r w:rsidR="00CF0104" w:rsidRPr="00CC7461">
        <w:rPr>
          <w:rFonts w:ascii="Times New Roman" w:hAnsi="Times New Roman"/>
          <w:sz w:val="26"/>
          <w:szCs w:val="26"/>
        </w:rPr>
        <w:t>осуществляющих</w:t>
      </w:r>
      <w:proofErr w:type="gramEnd"/>
      <w:r w:rsidR="00CF0104" w:rsidRPr="00CC7461">
        <w:rPr>
          <w:rFonts w:ascii="Times New Roman" w:hAnsi="Times New Roman"/>
          <w:sz w:val="26"/>
          <w:szCs w:val="26"/>
        </w:rPr>
        <w:t xml:space="preserve"> управление в сфере  образования; 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</w:t>
      </w:r>
      <w:r w:rsidR="00CF0104" w:rsidRPr="00CC7461">
        <w:rPr>
          <w:rFonts w:ascii="Times New Roman" w:hAnsi="Times New Roman"/>
          <w:sz w:val="26"/>
          <w:szCs w:val="26"/>
        </w:rPr>
        <w:t xml:space="preserve">.17. несут ответственность за сохранность результатов ВПР в течение 3 лет; 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.18. обеспечивают соблюдение информационной безопасности сохранение конфиденциальности информации при проведении ВПР в пределах своей компетенции;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.19.определяют лиц из числа работников ОО, ответственных за организацию и проведение ВПР, с закреплением за ними выполняемых функций (ответственный организатор, организатор в аудитории, дежурный вне аудитории, технический специалист);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F01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CF0104" w:rsidRPr="00CC7461">
        <w:rPr>
          <w:rFonts w:ascii="Times New Roman" w:hAnsi="Times New Roman"/>
          <w:sz w:val="26"/>
          <w:szCs w:val="26"/>
        </w:rPr>
        <w:t>.20. обеспечивают сохранность выполненных работ, исключающую передачу информации третьим лицам.</w:t>
      </w:r>
    </w:p>
    <w:p w:rsidR="00CF0104" w:rsidRPr="00A05D59" w:rsidRDefault="00CF0104" w:rsidP="00CF01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0104" w:rsidRPr="00CC7461" w:rsidRDefault="003E45FC" w:rsidP="00CF0104">
      <w:pPr>
        <w:pStyle w:val="Default"/>
        <w:ind w:left="142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8</w:t>
      </w:r>
      <w:r w:rsidR="00CF0104" w:rsidRPr="00CC7461">
        <w:rPr>
          <w:b/>
          <w:iCs/>
          <w:sz w:val="26"/>
          <w:szCs w:val="26"/>
        </w:rPr>
        <w:t xml:space="preserve">. Ответственный организатор ОО: </w:t>
      </w:r>
    </w:p>
    <w:p w:rsidR="00CF0104" w:rsidRPr="00CC7461" w:rsidRDefault="003E45FC" w:rsidP="00CF0104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F0104" w:rsidRPr="00CC7461">
        <w:rPr>
          <w:rFonts w:ascii="Times New Roman" w:hAnsi="Times New Roman" w:cs="Times New Roman"/>
          <w:sz w:val="26"/>
          <w:szCs w:val="26"/>
        </w:rPr>
        <w:t>.1.</w:t>
      </w:r>
      <w:r w:rsidR="00CF0104" w:rsidRPr="00CC7461">
        <w:rPr>
          <w:rFonts w:ascii="Times New Roman" w:hAnsi="Times New Roman" w:cs="Times New Roman"/>
          <w:sz w:val="26"/>
          <w:szCs w:val="26"/>
        </w:rPr>
        <w:tab/>
        <w:t xml:space="preserve">Получает от муниципального координатора реквизиты доступа в ЛК ФИС ОКО с соблюдением условий конфиденциальности и несет персональную </w:t>
      </w:r>
      <w:r w:rsidR="00CF0104" w:rsidRPr="00CC7461">
        <w:rPr>
          <w:rFonts w:ascii="Times New Roman" w:hAnsi="Times New Roman" w:cs="Times New Roman"/>
          <w:sz w:val="26"/>
          <w:szCs w:val="26"/>
        </w:rPr>
        <w:lastRenderedPageBreak/>
        <w:t>ответственность за сохранность и нераспространение информации, связанной с организацией и проведением ВПР.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.2. Формирует заявку на участие в ВПР в ЛК ФИС ОКО.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Материалы для проведения ВПР предоставляются по заявке на участие в ВПР, заполненной ОО. Решение о проведении проверочной работы в 5 классах по учебным предметам «История», «Биология», в 6, 7, 8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ссылке: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https://fioco.ru/obraztsi_i_opisaniya_vpr_2023.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Демонстрационные варианты проверочных работ в компьютерной форме размещены в системе тестирования по ссылке https://demo.fioco.ru.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Перед заполнением заявки на проведение проверочной работы по предмету «Биология» в 6-8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ВПР.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Формирует расписание ВПР в традиционной и компьютерной форме в 4–8 и 11 классах. 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.4. Скачивает в ЛК ФИС ОКО в разделе «ВПР» бумажный протокол, список кодов участников работы и протокол соответствия порядкового номера 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Перед выдачей таблица с кодами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Каждому участнику присваивается один и тот же код на все работы (произвольно </w:t>
      </w: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из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имеющихся). При выдаче кодов рекомендуется воспользоваться каким-либо правилом, например, выдавать коды по классам в порядке следования номеров обучающихся в списке и т.п. 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.5. При проведении ВПР в компьютерной форме скачивает в ЛК ФИС ОКО бумажные протоколы проведения для каждого дня проведения и передает их организаторам в аудитории.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.6. Соблюдая конфиденциальность, скачивает архив с материалами для проведения ВПР – файлы для участников ВПР в ЛК ФИС ОКО https://lk-fisoko.obrnadzor.gov.ru в разделе «ВПР». Архив размещается в ФИС ОКО в сроки, установленные планом-графиком проведения ВПР. Рекомендуется скачать </w:t>
      </w:r>
      <w:proofErr w:type="spellStart"/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архивзаранее</w:t>
      </w:r>
      <w:proofErr w:type="spellEnd"/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до дня проведения работы. Для каждой ОО варианты сгенерированы индивидуально на основе банка оценочных средств ВПР с использованием ФИС 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ОКО. Критерии оценивания ответов и формы сбора результатов размещаются в ФИС ОКО в сроки, установленные планом-графиком проведения ВПР.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 В 4 классах по предмету «Русский язык» формат печати – А</w:t>
      </w: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, печать чёрно-белая, односторонняя. По всем предметам в 4-8 и 11 классах формат печати – А</w:t>
      </w: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, печать чёрно-белая, допускается печать на обеих сторонах листа. Не допускается печать двух страниц на одну сторону листа А</w:t>
      </w: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из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имеющихся). Каждый участник переписывает код в специально отведенное поле на каждой странице работы.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Архивы с материалами проверочных работ хранятся в ФИС ОКО только в период проведения ВПР. Ответственному организатору ОО рекомендуется скачать архивы с материалами в ЛК ФИС ОКО в период доступа, указанный в таблице выше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.7. Скачивает информацию о распределении предметов для 6-8 классов на 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.8. Собирает все работы с ответами участников по окончании проведения ВПР.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.9. Организует проверку работ участников экспертами с помощью критериев оценивания (период проверки работ определен в плане-графике проведения ВПР).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Информирует экспертов о сроках проверки заданий проверочных работ. Обеспечивает </w:t>
      </w:r>
      <w:proofErr w:type="gramStart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работ.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.10. Заполняет электронную форму сбора результатов (при необходимости с помощью технического специалиста): вносит код, номер варианта работы, баллы за задания каждого из участников, контекстную информацию (пол, класс) и отметку за предыдущий триместр/четверть/полугодие.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 и отметку за предыдущий триместр/четверть/полугодие. Не рекомендуется привлекать учителей к заполнению электронных форм сбора результатов и электронных протоколов. 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электронной форме сбора результатов и в электронном протоколе передаются только коды участников (логины), ФИО не указывается. Бумажный </w:t>
      </w:r>
      <w:r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протокол проведения ВПР в традиционной и компьютерной форме с соответствием ФИО и кода участника (логина) хранится в ОО до получения результатов.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.11. Загружает электронную форму сбора результатов и электронный протокол в ФИС ОКО в разделе «ВПР» (период загрузки форм сбора и электронных протоколов указан в плане-графике проведения ВПР). </w:t>
      </w:r>
    </w:p>
    <w:p w:rsidR="00CF0104" w:rsidRPr="00CC7461" w:rsidRDefault="003E45FC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8.12</w:t>
      </w:r>
      <w:r w:rsidR="00CF0104" w:rsidRPr="00CC7461">
        <w:rPr>
          <w:rFonts w:ascii="Times New Roman" w:eastAsia="Calibri" w:hAnsi="Times New Roman" w:cs="Times New Roman"/>
          <w:sz w:val="26"/>
          <w:szCs w:val="26"/>
          <w:lang w:eastAsia="ru-RU"/>
        </w:rPr>
        <w:t>. Заполняет форму сбора контекстных данных для проведения мониторинга качества подготовки обучающихся.</w:t>
      </w:r>
    </w:p>
    <w:p w:rsidR="00CF0104" w:rsidRPr="00CC7461" w:rsidRDefault="00CF0104" w:rsidP="00CF0104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0104" w:rsidRPr="00CC7461" w:rsidRDefault="003E45FC" w:rsidP="00CF0104">
      <w:pPr>
        <w:pStyle w:val="Default"/>
        <w:spacing w:line="276" w:lineRule="auto"/>
        <w:ind w:left="142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CF0104" w:rsidRPr="00CC7461">
        <w:rPr>
          <w:b/>
          <w:sz w:val="26"/>
          <w:szCs w:val="26"/>
        </w:rPr>
        <w:t>.  Проведение ВПР в аудитории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Проведение ВПР в аудитории осуществляется двумя организаторами: один организатор – учитель, не работающий в данном классе, второй организатор – представитель администрации ОО.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 xml:space="preserve">Организатором в аудитории рекомендуется назначить учителя, </w:t>
      </w:r>
      <w:r w:rsidRPr="00CC7461">
        <w:rPr>
          <w:sz w:val="26"/>
          <w:szCs w:val="26"/>
        </w:rPr>
        <w:br/>
        <w:t xml:space="preserve">не работающего в данном классе и не являющегося учителем по предмету, по которому проводится проверочная работа. Количество организаторов </w:t>
      </w:r>
      <w:r w:rsidRPr="00CC7461">
        <w:rPr>
          <w:sz w:val="26"/>
          <w:szCs w:val="26"/>
        </w:rPr>
        <w:br/>
        <w:t xml:space="preserve">в аудитории в ОО определяется по количеству аудиторий, в которых проводятся проверочные работы.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 xml:space="preserve">Организатор в аудитории осуществляет </w:t>
      </w:r>
      <w:proofErr w:type="gramStart"/>
      <w:r w:rsidRPr="00CC7461">
        <w:rPr>
          <w:sz w:val="26"/>
          <w:szCs w:val="26"/>
        </w:rPr>
        <w:t>контроль за</w:t>
      </w:r>
      <w:proofErr w:type="gramEnd"/>
      <w:r w:rsidRPr="00CC7461">
        <w:rPr>
          <w:sz w:val="26"/>
          <w:szCs w:val="26"/>
        </w:rPr>
        <w:t xml:space="preserve"> соблюдением продолжительности выполнения ВПР.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 xml:space="preserve"> Информация о продолжительности выполнения работ  и  требованиях </w:t>
      </w:r>
      <w:r w:rsidRPr="00CC7461">
        <w:rPr>
          <w:sz w:val="26"/>
          <w:szCs w:val="26"/>
        </w:rPr>
        <w:br/>
        <w:t xml:space="preserve">к формату печати Всероссийских проверочных работ  в 2024 году представлена </w:t>
      </w:r>
      <w:r w:rsidRPr="00CC7461">
        <w:rPr>
          <w:sz w:val="26"/>
          <w:szCs w:val="26"/>
        </w:rPr>
        <w:br/>
        <w:t>в приложении к настоящему Регламенту.</w:t>
      </w:r>
    </w:p>
    <w:p w:rsidR="00CF0104" w:rsidRPr="00CC7461" w:rsidRDefault="00CF0104" w:rsidP="00CF0104">
      <w:pPr>
        <w:pStyle w:val="Default"/>
        <w:spacing w:line="276" w:lineRule="auto"/>
        <w:ind w:left="142" w:firstLine="567"/>
        <w:rPr>
          <w:b/>
          <w:sz w:val="26"/>
          <w:szCs w:val="26"/>
        </w:rPr>
      </w:pPr>
    </w:p>
    <w:p w:rsidR="00CF0104" w:rsidRPr="00CC7461" w:rsidRDefault="00CF0104" w:rsidP="00CF0104">
      <w:pPr>
        <w:pStyle w:val="Default"/>
        <w:spacing w:line="276" w:lineRule="auto"/>
        <w:ind w:left="142" w:firstLine="567"/>
        <w:rPr>
          <w:b/>
          <w:sz w:val="26"/>
          <w:szCs w:val="26"/>
        </w:rPr>
      </w:pPr>
      <w:r w:rsidRPr="00CC7461">
        <w:rPr>
          <w:b/>
          <w:sz w:val="26"/>
          <w:szCs w:val="26"/>
        </w:rPr>
        <w:t xml:space="preserve">Организатор в аудитории: </w:t>
      </w:r>
    </w:p>
    <w:p w:rsidR="00CF0104" w:rsidRPr="00CC7461" w:rsidRDefault="003E45FC" w:rsidP="003E45F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9</w:t>
      </w:r>
      <w:r w:rsidR="00CF0104" w:rsidRPr="00CC7461">
        <w:rPr>
          <w:sz w:val="26"/>
          <w:szCs w:val="26"/>
        </w:rPr>
        <w:t>. При проведении ВПР в традиционной форме: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.1.1. Получает от ответственного организатора коды и варианты (первый и второй) проверочных работ.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Если коды не выданы участникам заранее, раздает коды в соответствии со списком, полученным от ответственного организатора.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 xml:space="preserve">Работа может выполняться ручками (синей или </w:t>
      </w:r>
      <w:proofErr w:type="gramStart"/>
      <w:r w:rsidRPr="00CC7461">
        <w:rPr>
          <w:sz w:val="26"/>
          <w:szCs w:val="26"/>
        </w:rPr>
        <w:t>черной</w:t>
      </w:r>
      <w:proofErr w:type="gramEnd"/>
      <w:r w:rsidRPr="00CC7461">
        <w:rPr>
          <w:sz w:val="26"/>
          <w:szCs w:val="26"/>
        </w:rPr>
        <w:t>), которые обычно используются обучающимися на уроках.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.1.2. Проводит инструктаж (не более 5 мин.) (текст размещен в инструктивных материалах).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.1.3. Проверяет, чтобы каждый участник записал выданный ему код в специально отведенное поле в верхней правой части каждого листа с заданиями.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.1.4. В процессе проведения работы заполняет бумажный протокол, в котором фиксирует код участника, который он записал в работе, в таблице рядом с ФИО участника.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.1.5. По окончании проведения проверочной работы собирает работы участников и передает их ответственному организатору ОО.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 При проведении ВПР в компьютерной форме: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CF0104" w:rsidRPr="00CC7461">
        <w:rPr>
          <w:sz w:val="26"/>
          <w:szCs w:val="26"/>
        </w:rPr>
        <w:t>.2.2. Получает от ответственного организатора ОО бумажные протоколы проведения.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.2.3. Рассаживает участников за рабочие места и раздает логины и пароли для проведения проверочной работы. Помогает участникам, у которых возникло затруднение при вводе логина и пароля.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.2.4. Проводит инструктаж (не более 5 мин.) (текст размещен в инструктивных материалах).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.2.5. 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.2.6. Через каждые 10 минут проведения проверочной работы проводит рекомендуемый комплекс упражнений гимнастики глаз (в течение 5 мин.). Комплекс упражнений необходимо заранее скачать в ЛК ФИС ОКО (https://lk-fisoko.obrnadzor.gov.ru).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>.2.7. 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0104" w:rsidRPr="00CC7461">
        <w:rPr>
          <w:sz w:val="26"/>
          <w:szCs w:val="26"/>
        </w:rPr>
        <w:t xml:space="preserve">.3. 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</w:p>
    <w:p w:rsidR="00CF0104" w:rsidRPr="00CC7461" w:rsidRDefault="00CF0104" w:rsidP="00CF0104">
      <w:pPr>
        <w:pStyle w:val="Default"/>
        <w:ind w:left="142" w:firstLine="567"/>
        <w:jc w:val="center"/>
        <w:rPr>
          <w:b/>
          <w:sz w:val="26"/>
          <w:szCs w:val="26"/>
        </w:rPr>
      </w:pPr>
      <w:r w:rsidRPr="00CC7461">
        <w:rPr>
          <w:b/>
          <w:sz w:val="26"/>
          <w:szCs w:val="26"/>
        </w:rPr>
        <w:t>1</w:t>
      </w:r>
      <w:r w:rsidR="003E45FC">
        <w:rPr>
          <w:b/>
          <w:sz w:val="26"/>
          <w:szCs w:val="26"/>
        </w:rPr>
        <w:t>0</w:t>
      </w:r>
      <w:r w:rsidRPr="00CC7461">
        <w:rPr>
          <w:b/>
          <w:sz w:val="26"/>
          <w:szCs w:val="26"/>
        </w:rPr>
        <w:t>. Осуществление независимого общественного наблюдения</w:t>
      </w:r>
    </w:p>
    <w:p w:rsidR="00CF0104" w:rsidRPr="00CC7461" w:rsidRDefault="00CF0104" w:rsidP="00CF0104">
      <w:pPr>
        <w:pStyle w:val="Default"/>
        <w:ind w:left="142" w:firstLine="567"/>
        <w:jc w:val="center"/>
        <w:rPr>
          <w:b/>
          <w:sz w:val="26"/>
          <w:szCs w:val="26"/>
        </w:rPr>
      </w:pPr>
      <w:r w:rsidRPr="00CC7461">
        <w:rPr>
          <w:b/>
          <w:sz w:val="26"/>
          <w:szCs w:val="26"/>
        </w:rPr>
        <w:t>Независимый наблюдатель</w:t>
      </w:r>
    </w:p>
    <w:p w:rsidR="00CF0104" w:rsidRPr="00CC7461" w:rsidRDefault="00CF0104" w:rsidP="00CF0104">
      <w:pPr>
        <w:pStyle w:val="Default"/>
        <w:ind w:left="142" w:firstLine="567"/>
        <w:jc w:val="center"/>
        <w:rPr>
          <w:b/>
          <w:sz w:val="26"/>
          <w:szCs w:val="26"/>
        </w:rPr>
      </w:pP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1</w:t>
      </w:r>
      <w:r w:rsidR="003E45FC">
        <w:rPr>
          <w:sz w:val="26"/>
          <w:szCs w:val="26"/>
        </w:rPr>
        <w:t>0</w:t>
      </w:r>
      <w:r w:rsidRPr="00CC7461">
        <w:rPr>
          <w:sz w:val="26"/>
          <w:szCs w:val="26"/>
        </w:rPr>
        <w:t>.1.</w:t>
      </w:r>
      <w:r w:rsidRPr="00CC7461">
        <w:rPr>
          <w:sz w:val="26"/>
          <w:szCs w:val="26"/>
        </w:rPr>
        <w:tab/>
        <w:t>Независимый наблюдатель (при проведении проверочных работ с контролем объективности результатов):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 xml:space="preserve">Независимым наблюдателем может быть специалист комитета общего и профессионального образования Ленинградской области, курирующий вопросы федерального государственного контроля качества образования (ФГККО); специалист комитета общего и профессионального образования Ленинградской области, курирующий вопросы оценки качества образования.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proofErr w:type="gramStart"/>
      <w:r w:rsidRPr="00CC7461">
        <w:rPr>
          <w:sz w:val="26"/>
          <w:szCs w:val="26"/>
        </w:rPr>
        <w:t xml:space="preserve">Могут быть привлечены специалисты муниципальных органов местного самоуправления, осуществляющих управление в сфере образования, институтов развития образования, центров оценки качества образования, курирующие вопросы оценки качества общего образования, заместители директоров ОО, не работающие в ОО, в которой проводятся проверочные работы с контролем объективности результатов. </w:t>
      </w:r>
      <w:proofErr w:type="gramEnd"/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Независимые наблюдатели определяются комитетом общего и профессионального образования Ленинградской области.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5FC">
        <w:rPr>
          <w:sz w:val="26"/>
          <w:szCs w:val="26"/>
        </w:rPr>
        <w:t>0</w:t>
      </w:r>
      <w:r w:rsidRPr="00CC7461">
        <w:rPr>
          <w:sz w:val="26"/>
          <w:szCs w:val="26"/>
        </w:rPr>
        <w:t>.1.1. При проведении ВПР с контролем объективности результатов по учебным предметам «Русский язык», «Математика» в 4-6 классах комитет общего и профессионального образования Ленинградской области должен обеспечить присутствие независимых наблюдателей (по одному на каждую аудиторию).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3E45FC">
        <w:rPr>
          <w:sz w:val="26"/>
          <w:szCs w:val="26"/>
        </w:rPr>
        <w:t>0</w:t>
      </w:r>
      <w:r w:rsidRPr="00CC7461">
        <w:rPr>
          <w:sz w:val="26"/>
          <w:szCs w:val="26"/>
        </w:rPr>
        <w:t>.1.2.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3E45FC">
        <w:rPr>
          <w:sz w:val="26"/>
          <w:szCs w:val="26"/>
        </w:rPr>
        <w:t>0</w:t>
      </w:r>
      <w:r w:rsidRPr="00CC7461">
        <w:rPr>
          <w:sz w:val="26"/>
          <w:szCs w:val="26"/>
        </w:rPr>
        <w:t>.1.3. Независимый наблюдатель следит за соблюдением процедуры проведения ВПР в аудитории.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 w:rsidRPr="00CC7461">
        <w:rPr>
          <w:rFonts w:ascii="Times New Roman" w:hAnsi="Times New Roman"/>
          <w:sz w:val="26"/>
          <w:szCs w:val="26"/>
        </w:rPr>
        <w:t>.2. Независимые наблюдатели при проведении ВПР в ОО Ленинградской области в 2024 году определяются муниципальными координаторами из числа родителей, внешних партнеров, представителей общественных организаций.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 w:rsidRPr="00CC7461">
        <w:rPr>
          <w:rFonts w:ascii="Times New Roman" w:hAnsi="Times New Roman"/>
          <w:sz w:val="26"/>
          <w:szCs w:val="26"/>
        </w:rPr>
        <w:t xml:space="preserve">.2.1. В дни проведения ВПР независимые наблюдатели присутствуют </w:t>
      </w:r>
      <w:r w:rsidRPr="00CC7461">
        <w:rPr>
          <w:rFonts w:ascii="Times New Roman" w:hAnsi="Times New Roman"/>
          <w:sz w:val="26"/>
          <w:szCs w:val="26"/>
        </w:rPr>
        <w:br/>
        <w:t>в ОО в соответствии с графиком осуществления мониторинга объективности проведения ВПР, утвержденном приказом/распоряжением руководителя органа местного самоуправления, осуществляющего управление в сфере образования.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 w:rsidRPr="00CC7461">
        <w:rPr>
          <w:rFonts w:ascii="Times New Roman" w:hAnsi="Times New Roman"/>
          <w:sz w:val="26"/>
          <w:szCs w:val="26"/>
        </w:rPr>
        <w:t>.2.2. Независимый наблюдатель осуществляет наблюдение за процедурой ВПР на всех ее этапах (организация, проведение работ, осуществление проверки работ обучающихся) или на одном из них.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 w:rsidRPr="00CC7461">
        <w:rPr>
          <w:rFonts w:ascii="Times New Roman" w:hAnsi="Times New Roman"/>
          <w:sz w:val="26"/>
          <w:szCs w:val="26"/>
        </w:rPr>
        <w:t xml:space="preserve">.2.3. Независимый наблюдатель осуществляет мониторинг объективности  проведения ВПР путем присутствия в аудитории, где работа выполняется </w:t>
      </w:r>
      <w:proofErr w:type="gramStart"/>
      <w:r w:rsidRPr="00CC746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  или в  аудитории, где организована проверка работ обучающихся.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 w:rsidRPr="00CC7461">
        <w:rPr>
          <w:rFonts w:ascii="Times New Roman" w:hAnsi="Times New Roman"/>
          <w:sz w:val="26"/>
          <w:szCs w:val="26"/>
        </w:rPr>
        <w:t>.2.4. Независимый наблюдатель заполняет форму «Лист общественного наблюдения», которую сдает ответственному организатору в ОО.</w:t>
      </w:r>
    </w:p>
    <w:p w:rsidR="00CF0104" w:rsidRPr="003E45FC" w:rsidRDefault="00CF0104" w:rsidP="003E45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1</w:t>
      </w:r>
      <w:r w:rsidR="003E45FC">
        <w:rPr>
          <w:rFonts w:ascii="Times New Roman" w:hAnsi="Times New Roman"/>
          <w:b/>
          <w:sz w:val="26"/>
          <w:szCs w:val="26"/>
        </w:rPr>
        <w:t>1</w:t>
      </w:r>
      <w:r w:rsidRPr="00CC7461">
        <w:rPr>
          <w:rFonts w:ascii="Times New Roman" w:hAnsi="Times New Roman"/>
          <w:b/>
          <w:sz w:val="26"/>
          <w:szCs w:val="26"/>
        </w:rPr>
        <w:t>. Сопровождение проведения ВПР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</w:t>
      </w:r>
      <w:r w:rsidRPr="00CC7461">
        <w:rPr>
          <w:rFonts w:ascii="Times New Roman" w:hAnsi="Times New Roman"/>
          <w:sz w:val="26"/>
          <w:szCs w:val="26"/>
        </w:rPr>
        <w:t>. Консультирование муниципальных координаторов, организаторов ВПР в ОО, экспертов и других специалистов, участвующих в организации, проведении и проверке ВПР по вопросам порядка проведения и мониторинга хода проведения ВПР осуществляется  посредством предоставления доступа к инструктивным материалам, размещённым в ФИС ОКО, а также посредством предоставления доступа к разделу «Форум технической поддержки ВПР» в ФИС ОКО (https://help-fisoko.obrnadzor.gov.ru/vpr/rt1.php</w:t>
      </w:r>
      <w:proofErr w:type="gramStart"/>
      <w:r w:rsidRPr="00CC7461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CC7461">
        <w:rPr>
          <w:rFonts w:ascii="Times New Roman" w:hAnsi="Times New Roman"/>
          <w:sz w:val="26"/>
          <w:szCs w:val="26"/>
        </w:rPr>
        <w:t>, где каждый муниципальный координатор, организатор в ОО может задать вопрос и получить ответ.</w:t>
      </w:r>
    </w:p>
    <w:p w:rsidR="00CF0104" w:rsidRPr="00CC7461" w:rsidRDefault="00CF0104" w:rsidP="00CF0104">
      <w:pPr>
        <w:pStyle w:val="a3"/>
        <w:spacing w:after="0" w:line="240" w:lineRule="auto"/>
        <w:ind w:left="142" w:firstLine="708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 w:rsidRPr="00CC74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 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доступа к разделу «Форум для экспертов ВПР» в ФИС ОКО, где каждый эксперт может задать вопрос федеральному организатору и получить ответ.</w:t>
      </w:r>
    </w:p>
    <w:p w:rsidR="00CF0104" w:rsidRPr="00CC7461" w:rsidRDefault="00CF0104" w:rsidP="00CF0104">
      <w:pPr>
        <w:pStyle w:val="a3"/>
        <w:spacing w:after="0" w:line="240" w:lineRule="auto"/>
        <w:ind w:left="14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C7461">
        <w:rPr>
          <w:rFonts w:ascii="Times New Roman" w:hAnsi="Times New Roman"/>
          <w:sz w:val="26"/>
          <w:szCs w:val="26"/>
        </w:rPr>
        <w:t xml:space="preserve">тветственные организаторы ОО и другие специалисты могут направлять вопросы по организации, проведению и проверке ВПР на адрес электронной почты технической поддержки </w:t>
      </w:r>
      <w:hyperlink r:id="rId11" w:history="1">
        <w:r w:rsidRPr="00CC7461">
          <w:rPr>
            <w:rStyle w:val="a4"/>
            <w:rFonts w:ascii="Times New Roman" w:hAnsi="Times New Roman"/>
            <w:sz w:val="26"/>
            <w:szCs w:val="26"/>
          </w:rPr>
          <w:t>vprhelp@fioco.ru</w:t>
        </w:r>
      </w:hyperlink>
      <w:r w:rsidRPr="00CC7461">
        <w:rPr>
          <w:rFonts w:ascii="Times New Roman" w:hAnsi="Times New Roman"/>
          <w:sz w:val="26"/>
          <w:szCs w:val="26"/>
        </w:rPr>
        <w:t>.</w:t>
      </w:r>
    </w:p>
    <w:p w:rsidR="00CF0104" w:rsidRPr="00F661D0" w:rsidRDefault="00CF0104" w:rsidP="00F661D0">
      <w:pPr>
        <w:pStyle w:val="a3"/>
        <w:spacing w:after="0" w:line="240" w:lineRule="auto"/>
        <w:ind w:left="14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.3</w:t>
      </w:r>
      <w:r w:rsidRPr="00CC7461">
        <w:rPr>
          <w:rFonts w:ascii="Times New Roman" w:hAnsi="Times New Roman"/>
          <w:sz w:val="26"/>
          <w:szCs w:val="26"/>
        </w:rPr>
        <w:t xml:space="preserve">. Консультирование экспертов  школьных, межшкольных   и муниципальных предметных комиссий осуществляется посредством проведения ГАОУ ДПО «ЛОИРО» </w:t>
      </w:r>
      <w:proofErr w:type="spellStart"/>
      <w:r w:rsidRPr="00CC7461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 «Выработка единых подходов к оцениванию ВПР в 2024 году».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1</w:t>
      </w:r>
      <w:r w:rsidR="003E45FC">
        <w:rPr>
          <w:rFonts w:ascii="Times New Roman" w:hAnsi="Times New Roman"/>
          <w:b/>
          <w:sz w:val="26"/>
          <w:szCs w:val="26"/>
        </w:rPr>
        <w:t>1</w:t>
      </w:r>
      <w:r w:rsidRPr="00CC7461">
        <w:rPr>
          <w:rFonts w:ascii="Times New Roman" w:hAnsi="Times New Roman"/>
          <w:b/>
          <w:sz w:val="26"/>
          <w:szCs w:val="26"/>
        </w:rPr>
        <w:t>. Проверка ВПР и их оценивание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F0104" w:rsidRPr="00CC7461" w:rsidRDefault="00CF0104" w:rsidP="00CF0104">
      <w:pPr>
        <w:pStyle w:val="a3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1</w:t>
      </w:r>
      <w:r w:rsidRPr="00CC7461">
        <w:rPr>
          <w:rFonts w:ascii="Times New Roman" w:hAnsi="Times New Roman"/>
          <w:sz w:val="26"/>
          <w:szCs w:val="26"/>
        </w:rPr>
        <w:t xml:space="preserve">.1. Проверка и оценивание работ экспертами осуществляется в сроки, установленные Федеральной службой по надзору в сфере образования и науки </w:t>
      </w:r>
      <w:r w:rsidRPr="00CC7461">
        <w:rPr>
          <w:rFonts w:ascii="Times New Roman" w:hAnsi="Times New Roman"/>
          <w:sz w:val="26"/>
          <w:szCs w:val="26"/>
        </w:rPr>
        <w:lastRenderedPageBreak/>
        <w:t>(</w:t>
      </w:r>
      <w:proofErr w:type="spellStart"/>
      <w:r w:rsidRPr="00CC7461">
        <w:rPr>
          <w:rFonts w:ascii="Times New Roman" w:hAnsi="Times New Roman"/>
          <w:sz w:val="26"/>
          <w:szCs w:val="26"/>
        </w:rPr>
        <w:t>Рособрнадзор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). В состав </w:t>
      </w:r>
      <w:proofErr w:type="gramStart"/>
      <w:r w:rsidRPr="00CC7461">
        <w:rPr>
          <w:rFonts w:ascii="Times New Roman" w:hAnsi="Times New Roman"/>
          <w:sz w:val="26"/>
          <w:szCs w:val="26"/>
        </w:rPr>
        <w:t>школьных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, включаются педагоги, которые прошли обучение по </w:t>
      </w:r>
      <w:proofErr w:type="spellStart"/>
      <w:r w:rsidRPr="00CC7461">
        <w:rPr>
          <w:rFonts w:ascii="Times New Roman" w:hAnsi="Times New Roman"/>
          <w:sz w:val="26"/>
          <w:szCs w:val="26"/>
        </w:rPr>
        <w:t>критериальному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 оцениванию.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1</w:t>
      </w:r>
      <w:r w:rsidRPr="00CC7461">
        <w:rPr>
          <w:rFonts w:ascii="Times New Roman" w:hAnsi="Times New Roman"/>
          <w:sz w:val="26"/>
          <w:szCs w:val="26"/>
        </w:rPr>
        <w:t xml:space="preserve">.2. Координатор, отвечающий за проведение процедуры ВПР </w:t>
      </w:r>
      <w:r w:rsidRPr="00CC7461">
        <w:rPr>
          <w:rFonts w:ascii="Times New Roman" w:hAnsi="Times New Roman"/>
          <w:sz w:val="26"/>
          <w:szCs w:val="26"/>
        </w:rPr>
        <w:br/>
        <w:t xml:space="preserve">в общеобразовательной организации, в день проведения ВПР в личном кабинете получает критерии оценивания ответов.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1</w:t>
      </w:r>
      <w:r w:rsidRPr="00CC7461">
        <w:rPr>
          <w:rFonts w:ascii="Times New Roman" w:hAnsi="Times New Roman"/>
          <w:sz w:val="26"/>
          <w:szCs w:val="26"/>
        </w:rPr>
        <w:t>.</w:t>
      </w:r>
      <w:r w:rsidR="003E45FC">
        <w:rPr>
          <w:rFonts w:ascii="Times New Roman" w:hAnsi="Times New Roman"/>
          <w:sz w:val="26"/>
          <w:szCs w:val="26"/>
        </w:rPr>
        <w:t>3</w:t>
      </w:r>
      <w:proofErr w:type="gramStart"/>
      <w:r w:rsidRPr="00CC746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</w:t>
      </w:r>
      <w:r w:rsidRPr="00CC7461">
        <w:rPr>
          <w:rFonts w:ascii="Times New Roman" w:hAnsi="Times New Roman"/>
          <w:sz w:val="26"/>
          <w:szCs w:val="26"/>
        </w:rPr>
        <w:br/>
        <w:t>в процессе проверки.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</w:t>
      </w:r>
      <w:r w:rsidR="00CF0104" w:rsidRPr="00CC7461">
        <w:rPr>
          <w:rFonts w:ascii="Times New Roman" w:hAnsi="Times New Roman"/>
          <w:sz w:val="26"/>
          <w:szCs w:val="26"/>
        </w:rPr>
        <w:t>.1. Оценивает работы в соответствии с полученными критериями оценивания.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</w:t>
      </w:r>
      <w:r w:rsidR="00CF0104" w:rsidRPr="00CC7461">
        <w:rPr>
          <w:rFonts w:ascii="Times New Roman" w:hAnsi="Times New Roman"/>
          <w:sz w:val="26"/>
          <w:szCs w:val="26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</w:t>
      </w:r>
      <w:proofErr w:type="spellStart"/>
      <w:r w:rsidRPr="00CC7461">
        <w:rPr>
          <w:rFonts w:ascii="Times New Roman" w:hAnsi="Times New Roman"/>
          <w:sz w:val="26"/>
          <w:szCs w:val="26"/>
        </w:rPr>
        <w:t>н</w:t>
      </w:r>
      <w:proofErr w:type="spellEnd"/>
      <w:r w:rsidRPr="00CC7461">
        <w:rPr>
          <w:rFonts w:ascii="Times New Roman" w:hAnsi="Times New Roman"/>
          <w:sz w:val="26"/>
          <w:szCs w:val="26"/>
        </w:rPr>
        <w:t>/п» («тема не пройдена»).</w:t>
      </w:r>
    </w:p>
    <w:p w:rsidR="00CF0104" w:rsidRPr="00CC7461" w:rsidRDefault="003E45FC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</w:t>
      </w:r>
      <w:r w:rsidR="00CF0104" w:rsidRPr="00CC7461">
        <w:rPr>
          <w:rFonts w:ascii="Times New Roman" w:hAnsi="Times New Roman"/>
          <w:sz w:val="26"/>
          <w:szCs w:val="26"/>
        </w:rPr>
        <w:t>.3. 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3E45FC">
        <w:rPr>
          <w:rFonts w:ascii="Times New Roman" w:hAnsi="Times New Roman"/>
          <w:sz w:val="26"/>
          <w:szCs w:val="26"/>
        </w:rPr>
        <w:t>1.4</w:t>
      </w:r>
      <w:r w:rsidRPr="00CC7461">
        <w:rPr>
          <w:rFonts w:ascii="Times New Roman" w:hAnsi="Times New Roman"/>
          <w:sz w:val="26"/>
          <w:szCs w:val="26"/>
        </w:rPr>
        <w:t>. Проверка и оценивание работ осуществляется экспертами по предмету ручкой с красной пастой в  точном соответствии с полученными критериями, ошибки подчёркиваются, на полях квалифицируются, но не исправляются.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F0104" w:rsidRPr="00CC746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F0104" w:rsidRPr="00CC7461">
        <w:rPr>
          <w:sz w:val="26"/>
          <w:szCs w:val="26"/>
        </w:rPr>
        <w:t>.</w:t>
      </w:r>
      <w:r w:rsidR="00CF0104" w:rsidRPr="00CC7461">
        <w:rPr>
          <w:sz w:val="26"/>
          <w:szCs w:val="26"/>
        </w:rPr>
        <w:tab/>
        <w:t xml:space="preserve"> Эксперт оценивает работы в соответствии с полученными критериями оценивания. </w:t>
      </w:r>
    </w:p>
    <w:p w:rsidR="00CF0104" w:rsidRPr="00CC7461" w:rsidRDefault="003E45FC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11.6</w:t>
      </w:r>
      <w:r w:rsidR="00CF0104" w:rsidRPr="00CC7461">
        <w:rPr>
          <w:sz w:val="26"/>
          <w:szCs w:val="26"/>
        </w:rPr>
        <w:t xml:space="preserve">. Эксперт вписывает баллы за каждое задание в специальное квадратное поле с пунктирной границей слева от соответствующего задания: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-</w:t>
      </w:r>
      <w:r w:rsidRPr="00CC7461">
        <w:rPr>
          <w:sz w:val="26"/>
          <w:szCs w:val="26"/>
        </w:rPr>
        <w:tab/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 w:rsidRPr="00CC7461">
        <w:rPr>
          <w:sz w:val="26"/>
          <w:szCs w:val="26"/>
        </w:rPr>
        <w:t>-</w:t>
      </w:r>
      <w:r w:rsidRPr="00CC7461">
        <w:rPr>
          <w:sz w:val="26"/>
          <w:szCs w:val="26"/>
        </w:rPr>
        <w:tab/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</w:t>
      </w:r>
      <w:proofErr w:type="spellStart"/>
      <w:r w:rsidRPr="00CC7461">
        <w:rPr>
          <w:sz w:val="26"/>
          <w:szCs w:val="26"/>
        </w:rPr>
        <w:t>н</w:t>
      </w:r>
      <w:proofErr w:type="spellEnd"/>
      <w:r w:rsidRPr="00CC7461">
        <w:rPr>
          <w:sz w:val="26"/>
          <w:szCs w:val="26"/>
        </w:rPr>
        <w:t xml:space="preserve">/п» («тема не пройдена»). 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5FC">
        <w:rPr>
          <w:sz w:val="26"/>
          <w:szCs w:val="26"/>
        </w:rPr>
        <w:t>1.7</w:t>
      </w:r>
      <w:r w:rsidRPr="00CC7461">
        <w:rPr>
          <w:sz w:val="26"/>
          <w:szCs w:val="26"/>
        </w:rPr>
        <w:t>.</w:t>
      </w:r>
      <w:r w:rsidRPr="00CC7461">
        <w:rPr>
          <w:sz w:val="26"/>
          <w:szCs w:val="26"/>
        </w:rPr>
        <w:tab/>
        <w:t xml:space="preserve">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F0104" w:rsidRPr="00CC7461" w:rsidRDefault="00CF0104" w:rsidP="00CF0104">
      <w:pPr>
        <w:pStyle w:val="Default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5FC">
        <w:rPr>
          <w:sz w:val="26"/>
          <w:szCs w:val="26"/>
        </w:rPr>
        <w:t>1.8</w:t>
      </w:r>
      <w:r w:rsidRPr="00CC7461">
        <w:rPr>
          <w:sz w:val="26"/>
          <w:szCs w:val="26"/>
        </w:rPr>
        <w:t>. Проверку заданий необходимо завершить в сроки, указанные в плане-графике проведения ВПР. Если по каким-то причинам эксперт не укладывается в указанные сроки, он должен своевременно сообщить об этом ответственному организатору.</w:t>
      </w:r>
    </w:p>
    <w:p w:rsidR="00CF0104" w:rsidRPr="00F661D0" w:rsidRDefault="003E45FC" w:rsidP="00F661D0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11.9</w:t>
      </w:r>
      <w:r w:rsidR="00CF0104" w:rsidRPr="00CC746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0104" w:rsidRPr="00CC7461">
        <w:rPr>
          <w:rFonts w:ascii="Times New Roman" w:hAnsi="Times New Roman"/>
          <w:sz w:val="26"/>
          <w:szCs w:val="26"/>
        </w:rPr>
        <w:t xml:space="preserve">Координатор, отвечающий за проведение процедуры ВПР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в общеобразовательной организации, заполняет в сроки, установленные </w:t>
      </w:r>
      <w:proofErr w:type="spellStart"/>
      <w:r w:rsidR="00CF0104" w:rsidRPr="00CC7461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CF0104" w:rsidRPr="00CC7461">
        <w:rPr>
          <w:rFonts w:ascii="Times New Roman" w:hAnsi="Times New Roman"/>
          <w:sz w:val="26"/>
          <w:szCs w:val="26"/>
        </w:rPr>
        <w:t xml:space="preserve">, электронную форму сбора результатов ВПР для каждого </w:t>
      </w:r>
      <w:r w:rsidR="00CF0104" w:rsidRPr="00CC7461">
        <w:rPr>
          <w:rFonts w:ascii="Times New Roman" w:hAnsi="Times New Roman"/>
          <w:sz w:val="26"/>
          <w:szCs w:val="26"/>
        </w:rPr>
        <w:br/>
        <w:t xml:space="preserve">из участников, загружает форму сбора результатов в систему ФИС ОКО  не позднее сроков, установленных </w:t>
      </w:r>
      <w:proofErr w:type="spellStart"/>
      <w:r w:rsidR="00CF0104" w:rsidRPr="00CC7461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CF0104" w:rsidRPr="00CC7461">
        <w:rPr>
          <w:rFonts w:ascii="Times New Roman" w:hAnsi="Times New Roman"/>
          <w:sz w:val="26"/>
          <w:szCs w:val="26"/>
        </w:rPr>
        <w:t>, а также обеспечивает хранение бумажного протокола с кодами и фамилиями обучающихся до получения результатов ВПР.</w:t>
      </w:r>
      <w:proofErr w:type="gramEnd"/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1</w:t>
      </w:r>
      <w:r w:rsidR="003E45FC">
        <w:rPr>
          <w:rFonts w:ascii="Times New Roman" w:hAnsi="Times New Roman"/>
          <w:b/>
          <w:sz w:val="26"/>
          <w:szCs w:val="26"/>
        </w:rPr>
        <w:t>2</w:t>
      </w:r>
      <w:r w:rsidRPr="00CC7461">
        <w:rPr>
          <w:rFonts w:ascii="Times New Roman" w:hAnsi="Times New Roman"/>
          <w:b/>
          <w:sz w:val="26"/>
          <w:szCs w:val="26"/>
        </w:rPr>
        <w:t>. Перепроверка результатов ВПР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rPr>
          <w:rFonts w:ascii="Times New Roman" w:hAnsi="Times New Roman"/>
          <w:b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.1. Перепроверка проводится в отношении школ, в которых выявлены признаки необъективного оценивания образовательных результатов обучающихся.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 xml:space="preserve">Цель перепроверки работ ВПР – оценка сформированности компетенций </w:t>
      </w:r>
      <w:proofErr w:type="spellStart"/>
      <w:r w:rsidRPr="00CC7461">
        <w:rPr>
          <w:rFonts w:ascii="Times New Roman" w:hAnsi="Times New Roman"/>
          <w:sz w:val="26"/>
          <w:szCs w:val="26"/>
        </w:rPr>
        <w:t>критериального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 оценивания у педагогов. </w:t>
      </w:r>
    </w:p>
    <w:p w:rsidR="00CF0104" w:rsidRPr="00CC7461" w:rsidRDefault="00CF0104" w:rsidP="00CF0104">
      <w:pPr>
        <w:pStyle w:val="a3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.2. Решение о проведении перепроверки ВПР принимается комитетом общего и профессионального образования Ленинградской области.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 xml:space="preserve">.3. Количество работ, подлежащих перепроверке, соответствует количеству работ, выполненных </w:t>
      </w:r>
      <w:proofErr w:type="gramStart"/>
      <w:r w:rsidRPr="00CC746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 4-6 классов по  учебному предмету, где выявлены признаки необъективного оценивания.</w:t>
      </w:r>
    </w:p>
    <w:p w:rsidR="00CF0104" w:rsidRPr="00CC7461" w:rsidRDefault="00CF0104" w:rsidP="00CF0104">
      <w:pPr>
        <w:pStyle w:val="a3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.4. Перепроверка работ ВПР осуществляется в течение 30 календарных дней со дня получения информации о признаках необъективного оценивания  обучающихся.</w:t>
      </w:r>
    </w:p>
    <w:p w:rsidR="00CF0104" w:rsidRPr="00CC7461" w:rsidRDefault="00CF0104" w:rsidP="00CF0104">
      <w:pPr>
        <w:pStyle w:val="a3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CC7461">
        <w:rPr>
          <w:rFonts w:ascii="Times New Roman" w:hAnsi="Times New Roman"/>
          <w:sz w:val="26"/>
          <w:szCs w:val="26"/>
        </w:rPr>
        <w:t>5. При осуществлении перепроверки используются критерии и показатели для определения списка школ, в которых выявлены признаки необъективного оценивания.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.6. Региональным оператором  осуществления перепроверки работ обучающихся  является ГАОУ ДПО «ЛОИРО».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.7. ГАОУ ДПО «ЛОИРО» для перепроверки ВПР формируется состав региональных предметных  комиссий из членов предметных кафедр.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>.8. ГБУ ЛО «ИЦОКО» осуществляет организационно-технологическое сопровождение и техническую поддержку при проведении перепроверки работ обучающихся: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- прием работ обучающихся, подлежащие перепроверке;</w:t>
      </w:r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7461">
        <w:rPr>
          <w:rFonts w:ascii="Times New Roman" w:hAnsi="Times New Roman"/>
          <w:sz w:val="26"/>
          <w:szCs w:val="26"/>
        </w:rPr>
        <w:t xml:space="preserve">- осуществление сканирования все листы работы по порядку в единый файл </w:t>
      </w:r>
      <w:r w:rsidRPr="00CC7461">
        <w:rPr>
          <w:rFonts w:ascii="Times New Roman" w:hAnsi="Times New Roman"/>
          <w:sz w:val="26"/>
          <w:szCs w:val="26"/>
          <w:lang w:val="en-US"/>
        </w:rPr>
        <w:t>PDF</w:t>
      </w:r>
      <w:r w:rsidRPr="00CC7461">
        <w:rPr>
          <w:rFonts w:ascii="Times New Roman" w:hAnsi="Times New Roman"/>
          <w:sz w:val="26"/>
          <w:szCs w:val="26"/>
        </w:rPr>
        <w:t xml:space="preserve">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(например: 470167_5008_вар.1.</w:t>
      </w:r>
      <w:proofErr w:type="spellStart"/>
      <w:r w:rsidRPr="00CC7461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Pr="00CC7461">
        <w:rPr>
          <w:rFonts w:ascii="Times New Roman" w:hAnsi="Times New Roman"/>
          <w:sz w:val="26"/>
          <w:szCs w:val="26"/>
        </w:rPr>
        <w:t>);</w:t>
      </w:r>
      <w:proofErr w:type="gramEnd"/>
    </w:p>
    <w:p w:rsidR="00CF0104" w:rsidRPr="00CC7461" w:rsidRDefault="00CF0104" w:rsidP="00CF0104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- размещение отсканированных работ на электронном ресурсе для обеспечения доступа к ним  региональным экспертам.</w:t>
      </w:r>
    </w:p>
    <w:p w:rsidR="00CF0104" w:rsidRPr="00F661D0" w:rsidRDefault="00CF0104" w:rsidP="00F661D0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2</w:t>
      </w:r>
      <w:r w:rsidRPr="00CC7461">
        <w:rPr>
          <w:rFonts w:ascii="Times New Roman" w:hAnsi="Times New Roman"/>
          <w:sz w:val="26"/>
          <w:szCs w:val="26"/>
        </w:rPr>
        <w:t xml:space="preserve">.9. Все работы образовательной организации, </w:t>
      </w:r>
      <w:proofErr w:type="gramStart"/>
      <w:r w:rsidRPr="00CC7461">
        <w:rPr>
          <w:rFonts w:ascii="Times New Roman" w:hAnsi="Times New Roman"/>
          <w:sz w:val="26"/>
          <w:szCs w:val="26"/>
        </w:rPr>
        <w:t>включённых</w:t>
      </w:r>
      <w:proofErr w:type="gramEnd"/>
      <w:r w:rsidRPr="00CC7461">
        <w:rPr>
          <w:rFonts w:ascii="Times New Roman" w:hAnsi="Times New Roman"/>
          <w:sz w:val="26"/>
          <w:szCs w:val="26"/>
        </w:rPr>
        <w:t xml:space="preserve"> в дистанционную перепроверку, размещаются в общей папке по предмету по указанному электронному адресу.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1</w:t>
      </w:r>
      <w:r w:rsidR="00F661D0">
        <w:rPr>
          <w:rFonts w:ascii="Times New Roman" w:hAnsi="Times New Roman"/>
          <w:b/>
          <w:sz w:val="26"/>
          <w:szCs w:val="26"/>
        </w:rPr>
        <w:t>3</w:t>
      </w:r>
      <w:r w:rsidRPr="00CC7461">
        <w:rPr>
          <w:rFonts w:ascii="Times New Roman" w:hAnsi="Times New Roman"/>
          <w:b/>
          <w:sz w:val="26"/>
          <w:szCs w:val="26"/>
        </w:rPr>
        <w:t>. Меры по повышению объективности оценки образовательных результатов участников ВПР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rPr>
          <w:rFonts w:ascii="Times New Roman" w:hAnsi="Times New Roman"/>
          <w:b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lastRenderedPageBreak/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CC7461">
        <w:rPr>
          <w:rFonts w:ascii="Times New Roman" w:hAnsi="Times New Roman"/>
          <w:sz w:val="26"/>
          <w:szCs w:val="26"/>
        </w:rPr>
        <w:t xml:space="preserve">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 </w:t>
      </w:r>
      <w:proofErr w:type="gramEnd"/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.1.1. применения единых организационно-технологических решений, мер </w:t>
      </w:r>
      <w:r w:rsidRPr="00CC7461">
        <w:rPr>
          <w:rFonts w:ascii="Times New Roman" w:hAnsi="Times New Roman"/>
          <w:sz w:val="26"/>
          <w:szCs w:val="26"/>
        </w:rPr>
        <w:br/>
        <w:t>по защите информации;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>.1.2. привлечения квалифицированных специалистов на всех этапах проведения ВПР;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.1.3.  привлечения независимых общественных наблюдателей (ими не могут быть родители (законные представители) обучающихся класса, которые участвуют </w:t>
      </w:r>
      <w:r w:rsidRPr="00CC7461">
        <w:rPr>
          <w:rFonts w:ascii="Times New Roman" w:hAnsi="Times New Roman"/>
          <w:sz w:val="26"/>
          <w:szCs w:val="26"/>
        </w:rPr>
        <w:br/>
        <w:t>в оценочной процедуре);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.1.4. проведения проверки работ по стандартизированным критериям </w:t>
      </w:r>
      <w:r w:rsidRPr="00CC7461">
        <w:rPr>
          <w:rFonts w:ascii="Times New Roman" w:hAnsi="Times New Roman"/>
          <w:sz w:val="26"/>
          <w:szCs w:val="26"/>
        </w:rPr>
        <w:br/>
        <w:t xml:space="preserve">с предварительным коллегиальным обсуждением подходов к оцениванию предложенных вариантов ВПР (учитель, преподающий данный предмет </w:t>
      </w:r>
      <w:r w:rsidRPr="00CC7461">
        <w:rPr>
          <w:rFonts w:ascii="Times New Roman" w:hAnsi="Times New Roman"/>
          <w:sz w:val="26"/>
          <w:szCs w:val="26"/>
        </w:rPr>
        <w:br/>
        <w:t xml:space="preserve">и работающий в данном классе, не должен участвовать в проверке работ своего класса).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.2. Общеобразовательная организация создает условия и обеспечивает соблюдение порядка проведения ВПР: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.2.1. обеспечивает проведение ВПР в образовательной организации </w:t>
      </w:r>
      <w:r w:rsidRPr="00CC7461">
        <w:rPr>
          <w:rFonts w:ascii="Times New Roman" w:hAnsi="Times New Roman"/>
          <w:sz w:val="26"/>
          <w:szCs w:val="26"/>
        </w:rPr>
        <w:br/>
        <w:t xml:space="preserve">по предметам и в сроки, утвержденные </w:t>
      </w:r>
      <w:proofErr w:type="spellStart"/>
      <w:r w:rsidRPr="00CC7461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CC7461">
        <w:rPr>
          <w:rFonts w:ascii="Times New Roman" w:hAnsi="Times New Roman"/>
          <w:sz w:val="26"/>
          <w:szCs w:val="26"/>
        </w:rPr>
        <w:t xml:space="preserve">;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.2.2.организует регистрацию на портале сопровождения ВПР </w:t>
      </w:r>
      <w:hyperlink r:id="rId12" w:history="1">
        <w:r w:rsidRPr="00CC7461">
          <w:rPr>
            <w:rStyle w:val="a4"/>
            <w:rFonts w:ascii="Times New Roman" w:hAnsi="Times New Roman"/>
            <w:sz w:val="26"/>
            <w:szCs w:val="26"/>
          </w:rPr>
          <w:t>https://fioco.ru/ru/osoko/vpr/</w:t>
        </w:r>
      </w:hyperlink>
      <w:r w:rsidRPr="00CC7461">
        <w:rPr>
          <w:rFonts w:ascii="Times New Roman" w:hAnsi="Times New Roman"/>
          <w:sz w:val="26"/>
          <w:szCs w:val="26"/>
        </w:rPr>
        <w:t xml:space="preserve">  и получает доступ в свой личный кабинет;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.2.3. издает локальные акты об организации и проведении ВПР </w:t>
      </w:r>
      <w:r w:rsidRPr="00CC7461">
        <w:rPr>
          <w:rFonts w:ascii="Times New Roman" w:hAnsi="Times New Roman"/>
          <w:sz w:val="26"/>
          <w:szCs w:val="26"/>
        </w:rPr>
        <w:br/>
        <w:t>в образовательной организации;</w:t>
      </w:r>
    </w:p>
    <w:p w:rsidR="00CF0104" w:rsidRPr="00F661D0" w:rsidRDefault="00CF0104" w:rsidP="00F661D0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3</w:t>
      </w:r>
      <w:r w:rsidRPr="00CC7461">
        <w:rPr>
          <w:rFonts w:ascii="Times New Roman" w:hAnsi="Times New Roman"/>
          <w:sz w:val="26"/>
          <w:szCs w:val="26"/>
        </w:rPr>
        <w:t xml:space="preserve">.2.4. проводит информационно-разъяснительную работу с родителями (законными представителями </w:t>
      </w:r>
      <w:proofErr w:type="gramStart"/>
      <w:r w:rsidRPr="00CC746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C7461">
        <w:rPr>
          <w:rFonts w:ascii="Times New Roman" w:hAnsi="Times New Roman"/>
          <w:sz w:val="26"/>
          <w:szCs w:val="26"/>
        </w:rPr>
        <w:t>).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461">
        <w:rPr>
          <w:rFonts w:ascii="Times New Roman" w:hAnsi="Times New Roman"/>
          <w:b/>
          <w:sz w:val="26"/>
          <w:szCs w:val="26"/>
        </w:rPr>
        <w:t>1</w:t>
      </w:r>
      <w:r w:rsidR="00F661D0">
        <w:rPr>
          <w:rFonts w:ascii="Times New Roman" w:hAnsi="Times New Roman"/>
          <w:b/>
          <w:sz w:val="26"/>
          <w:szCs w:val="26"/>
        </w:rPr>
        <w:t>4</w:t>
      </w:r>
      <w:r w:rsidRPr="00CC7461">
        <w:rPr>
          <w:rFonts w:ascii="Times New Roman" w:hAnsi="Times New Roman"/>
          <w:b/>
          <w:sz w:val="26"/>
          <w:szCs w:val="26"/>
        </w:rPr>
        <w:t>. Получение результатов</w:t>
      </w:r>
    </w:p>
    <w:p w:rsidR="00CF0104" w:rsidRPr="00CC7461" w:rsidRDefault="00CF0104" w:rsidP="00CF010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7461"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4</w:t>
      </w:r>
      <w:r w:rsidRPr="00CC7461">
        <w:rPr>
          <w:rFonts w:ascii="Times New Roman" w:hAnsi="Times New Roman"/>
          <w:sz w:val="26"/>
          <w:szCs w:val="26"/>
        </w:rPr>
        <w:t xml:space="preserve">.1. Координатор, отвечающий за проведение процедуры ВПР </w:t>
      </w:r>
      <w:r w:rsidRPr="00CC7461">
        <w:rPr>
          <w:rFonts w:ascii="Times New Roman" w:hAnsi="Times New Roman"/>
          <w:sz w:val="26"/>
          <w:szCs w:val="26"/>
        </w:rPr>
        <w:br/>
        <w:t xml:space="preserve">в общеобразовательной организации: </w:t>
      </w:r>
    </w:p>
    <w:p w:rsidR="00CF0104" w:rsidRPr="00CC7461" w:rsidRDefault="00CF0104" w:rsidP="00CF010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461">
        <w:rPr>
          <w:rFonts w:ascii="Times New Roman" w:hAnsi="Times New Roman" w:cs="Times New Roman"/>
          <w:sz w:val="26"/>
          <w:szCs w:val="26"/>
        </w:rP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CF0104" w:rsidRPr="00A05D59" w:rsidRDefault="00CF0104" w:rsidP="00F661D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461">
        <w:rPr>
          <w:rFonts w:ascii="Times New Roman" w:hAnsi="Times New Roman" w:cs="Times New Roman"/>
          <w:sz w:val="26"/>
          <w:szCs w:val="26"/>
        </w:rPr>
        <w:t xml:space="preserve">- обеспечивает ознакомление участников ВПР и их родителей (законных представителей) с результатами ВПР и подготовку </w:t>
      </w:r>
      <w:r>
        <w:rPr>
          <w:rFonts w:ascii="Times New Roman" w:hAnsi="Times New Roman" w:cs="Times New Roman"/>
          <w:sz w:val="26"/>
          <w:szCs w:val="26"/>
        </w:rPr>
        <w:t>анализа полученных результатов.</w:t>
      </w:r>
    </w:p>
    <w:p w:rsidR="00CF0104" w:rsidRPr="00CC7461" w:rsidRDefault="00CF0104" w:rsidP="00CF0104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F661D0">
        <w:rPr>
          <w:rFonts w:ascii="Times New Roman" w:hAnsi="Times New Roman"/>
          <w:b/>
          <w:sz w:val="26"/>
          <w:szCs w:val="26"/>
        </w:rPr>
        <w:t>5</w:t>
      </w:r>
      <w:r w:rsidRPr="00CC7461">
        <w:rPr>
          <w:rFonts w:ascii="Times New Roman" w:hAnsi="Times New Roman"/>
          <w:b/>
          <w:sz w:val="26"/>
          <w:szCs w:val="26"/>
        </w:rPr>
        <w:t>. Использование результатов ВПР</w:t>
      </w:r>
    </w:p>
    <w:p w:rsidR="00CF0104" w:rsidRPr="00CC7461" w:rsidRDefault="00CF0104" w:rsidP="00CF0104">
      <w:pPr>
        <w:pStyle w:val="a3"/>
        <w:spacing w:after="0" w:line="240" w:lineRule="auto"/>
        <w:ind w:left="142"/>
        <w:rPr>
          <w:rFonts w:ascii="Times New Roman" w:hAnsi="Times New Roman"/>
          <w:b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 xml:space="preserve">.1.  </w:t>
      </w:r>
      <w:proofErr w:type="gramStart"/>
      <w:r w:rsidRPr="00CC7461">
        <w:rPr>
          <w:rFonts w:ascii="Times New Roman" w:hAnsi="Times New Roman"/>
          <w:sz w:val="26"/>
          <w:szCs w:val="26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 xml:space="preserve">.2. Результаты ВПР используются для анализа текущего состояния системы образования </w:t>
      </w:r>
      <w:r>
        <w:rPr>
          <w:rFonts w:ascii="Times New Roman" w:hAnsi="Times New Roman"/>
          <w:sz w:val="26"/>
          <w:szCs w:val="26"/>
        </w:rPr>
        <w:t>Всеволожского района</w:t>
      </w:r>
      <w:r w:rsidRPr="00CC7461">
        <w:rPr>
          <w:rFonts w:ascii="Times New Roman" w:hAnsi="Times New Roman"/>
          <w:sz w:val="26"/>
          <w:szCs w:val="26"/>
        </w:rPr>
        <w:t xml:space="preserve"> и формирования программ ее развития.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 xml:space="preserve">.3. ВПР проводятся в качестве контрольных работ федерального уровня </w:t>
      </w:r>
      <w:r w:rsidRPr="00CC7461">
        <w:rPr>
          <w:rFonts w:ascii="Times New Roman" w:hAnsi="Times New Roman"/>
          <w:sz w:val="26"/>
          <w:szCs w:val="26"/>
        </w:rPr>
        <w:br/>
        <w:t xml:space="preserve">и в обязательном порядке вносятся в график проведения контрольных работ  </w:t>
      </w:r>
      <w:r w:rsidRPr="00CC746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во втором полугодии 2023-2024</w:t>
      </w:r>
      <w:r w:rsidRPr="00CC7461">
        <w:rPr>
          <w:rFonts w:ascii="Times New Roman" w:hAnsi="Times New Roman"/>
          <w:sz w:val="26"/>
          <w:szCs w:val="26"/>
        </w:rPr>
        <w:t xml:space="preserve"> учебного  года.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 xml:space="preserve">.4. Результаты ВПР учитываются при выставлении итоговых отметок </w:t>
      </w:r>
      <w:r w:rsidRPr="00CC7461">
        <w:rPr>
          <w:rFonts w:ascii="Times New Roman" w:hAnsi="Times New Roman"/>
          <w:sz w:val="26"/>
          <w:szCs w:val="26"/>
        </w:rPr>
        <w:br/>
        <w:t xml:space="preserve">по предметам за учебный период, в рамках которого они были проведены (четверть, </w:t>
      </w:r>
      <w:r w:rsidRPr="00CC7461">
        <w:rPr>
          <w:rFonts w:ascii="Times New Roman" w:hAnsi="Times New Roman"/>
          <w:sz w:val="26"/>
          <w:szCs w:val="26"/>
        </w:rPr>
        <w:lastRenderedPageBreak/>
        <w:t xml:space="preserve">триместр, полугодие), если иное не предусмотрено локальным актом общеобразовательной организации.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>.5. Результаты ВПР могут быть использованы:</w:t>
      </w:r>
    </w:p>
    <w:p w:rsidR="00CF0104" w:rsidRPr="00CC7461" w:rsidRDefault="00CF0104" w:rsidP="00CF0104">
      <w:pPr>
        <w:pStyle w:val="a3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>.5.1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 xml:space="preserve">.5.2. органами местного самоуправления, осуществляющими управление </w:t>
      </w:r>
      <w:r w:rsidRPr="00CC7461">
        <w:rPr>
          <w:rFonts w:ascii="Times New Roman" w:hAnsi="Times New Roman"/>
          <w:sz w:val="26"/>
          <w:szCs w:val="26"/>
        </w:rPr>
        <w:br/>
        <w:t>в сфере образования, для анализа текущего состояния муниципальной системы образования и формирования программ ее развития;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661D0">
        <w:rPr>
          <w:rFonts w:ascii="Times New Roman" w:hAnsi="Times New Roman"/>
          <w:sz w:val="26"/>
          <w:szCs w:val="26"/>
        </w:rPr>
        <w:t>5</w:t>
      </w:r>
      <w:r w:rsidRPr="00CC7461">
        <w:rPr>
          <w:rFonts w:ascii="Times New Roman" w:hAnsi="Times New Roman"/>
          <w:sz w:val="26"/>
          <w:szCs w:val="26"/>
        </w:rPr>
        <w:t>.5</w:t>
      </w:r>
      <w:r>
        <w:rPr>
          <w:rFonts w:ascii="Times New Roman" w:hAnsi="Times New Roman"/>
          <w:sz w:val="26"/>
          <w:szCs w:val="26"/>
        </w:rPr>
        <w:t>.3</w:t>
      </w:r>
      <w:r w:rsidRPr="00CC7461">
        <w:rPr>
          <w:rFonts w:ascii="Times New Roman" w:hAnsi="Times New Roman"/>
          <w:sz w:val="26"/>
          <w:szCs w:val="26"/>
        </w:rPr>
        <w:t xml:space="preserve">. Результаты ВПР не предусмотрено использовать для оценки деятельности учителей, общеобразовательных организаций и муниципальных органов  местного самоуправления, осуществляющих управление в сфере образования Ленинградской области. </w:t>
      </w:r>
    </w:p>
    <w:p w:rsidR="00CF0104" w:rsidRPr="00CC7461" w:rsidRDefault="00CF0104" w:rsidP="00CF01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CF0104" w:rsidRPr="00CC7461" w:rsidRDefault="00CF0104" w:rsidP="00CF0104">
      <w:pPr>
        <w:spacing w:after="0" w:line="259" w:lineRule="auto"/>
        <w:ind w:left="142" w:right="19" w:hanging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0104" w:rsidRDefault="00CF0104" w:rsidP="00CF0104">
      <w:pPr>
        <w:spacing w:after="0" w:line="259" w:lineRule="auto"/>
        <w:ind w:left="142" w:right="19" w:hanging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0104" w:rsidRPr="00CC7461" w:rsidRDefault="00CF0104" w:rsidP="00CF0104">
      <w:pPr>
        <w:spacing w:after="0" w:line="259" w:lineRule="auto"/>
        <w:ind w:left="142" w:right="19" w:hanging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C85969">
        <w:rPr>
          <w:rFonts w:ascii="Times New Roman" w:hAnsi="Times New Roman" w:cs="Times New Roman"/>
          <w:color w:val="000000"/>
          <w:sz w:val="26"/>
          <w:szCs w:val="26"/>
        </w:rPr>
        <w:t>№1</w:t>
      </w:r>
      <w:r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F0104" w:rsidRPr="00CC7461" w:rsidRDefault="00CF0104" w:rsidP="00CF0104">
      <w:pPr>
        <w:spacing w:after="0" w:line="259" w:lineRule="auto"/>
        <w:ind w:left="142" w:hanging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к регламенту  проведения </w:t>
      </w:r>
    </w:p>
    <w:p w:rsidR="00CF0104" w:rsidRPr="00CC7461" w:rsidRDefault="00CF0104" w:rsidP="00CF0104">
      <w:pPr>
        <w:spacing w:after="0" w:line="259" w:lineRule="auto"/>
        <w:ind w:left="142" w:hanging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Всероссийских проверочных работ </w:t>
      </w:r>
    </w:p>
    <w:p w:rsidR="00CF0104" w:rsidRPr="00CC7461" w:rsidRDefault="00CF0104" w:rsidP="00CF0104">
      <w:pPr>
        <w:spacing w:after="0" w:line="259" w:lineRule="auto"/>
        <w:ind w:left="142" w:hanging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</w:t>
      </w:r>
    </w:p>
    <w:p w:rsidR="00CF0104" w:rsidRPr="00CC7461" w:rsidRDefault="00CF0104" w:rsidP="00CF0104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104" w:rsidRPr="00CC7461" w:rsidRDefault="00CF0104" w:rsidP="00CF0104">
      <w:pPr>
        <w:spacing w:after="0" w:line="259" w:lineRule="auto"/>
        <w:ind w:left="142" w:hanging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C7461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продолжительности выполнения работ </w:t>
      </w:r>
      <w:r w:rsidRPr="00CC7461">
        <w:rPr>
          <w:rFonts w:ascii="Times New Roman" w:hAnsi="Times New Roman" w:cs="Times New Roman"/>
          <w:color w:val="000000"/>
          <w:sz w:val="26"/>
          <w:szCs w:val="26"/>
        </w:rPr>
        <w:br/>
        <w:t>и  требованиях к формату печати Всероссийских проверочных работ  в 2024 году</w:t>
      </w:r>
    </w:p>
    <w:p w:rsidR="00CF0104" w:rsidRPr="00CC7461" w:rsidRDefault="00CF0104" w:rsidP="00CF0104">
      <w:pPr>
        <w:spacing w:after="0" w:line="259" w:lineRule="auto"/>
        <w:ind w:left="142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84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right w:w="57" w:type="dxa"/>
        </w:tblCellMar>
        <w:tblLook w:val="04A0"/>
      </w:tblPr>
      <w:tblGrid>
        <w:gridCol w:w="3096"/>
        <w:gridCol w:w="1243"/>
        <w:gridCol w:w="2257"/>
        <w:gridCol w:w="3228"/>
        <w:gridCol w:w="16"/>
      </w:tblGrid>
      <w:tr w:rsidR="00CF0104" w:rsidRPr="00CC7461" w:rsidTr="00261A3F">
        <w:trPr>
          <w:gridAfter w:val="1"/>
          <w:wAfter w:w="16" w:type="dxa"/>
          <w:trHeight w:val="1524"/>
        </w:trPr>
        <w:tc>
          <w:tcPr>
            <w:tcW w:w="3096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Класс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Время выполнения работы</w:t>
            </w:r>
          </w:p>
        </w:tc>
        <w:tc>
          <w:tcPr>
            <w:tcW w:w="3228" w:type="dxa"/>
            <w:shd w:val="clear" w:color="auto" w:fill="auto"/>
          </w:tcPr>
          <w:p w:rsidR="00CF0104" w:rsidRPr="00CC7461" w:rsidRDefault="00CF0104" w:rsidP="00CF0104">
            <w:pPr>
              <w:spacing w:after="197" w:line="259" w:lineRule="auto"/>
              <w:ind w:left="142" w:right="5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Печать вариантов ВПР </w:t>
            </w:r>
          </w:p>
          <w:p w:rsidR="00CF0104" w:rsidRPr="00CC7461" w:rsidRDefault="00CF0104" w:rsidP="00CF0104">
            <w:pPr>
              <w:spacing w:after="42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Не допускается</w:t>
            </w:r>
            <w:r w:rsidRPr="00CC74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печать двух страниц на одну сторону </w:t>
            </w:r>
          </w:p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листа А</w:t>
            </w:r>
            <w:proofErr w:type="gramStart"/>
            <w:r w:rsidRPr="00CC74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  <w:proofErr w:type="gramEnd"/>
          </w:p>
        </w:tc>
      </w:tr>
      <w:tr w:rsidR="00CF0104" w:rsidRPr="00CC7461" w:rsidTr="00261A3F">
        <w:trPr>
          <w:gridAfter w:val="1"/>
          <w:wAfter w:w="16" w:type="dxa"/>
          <w:trHeight w:val="929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193" w:line="259" w:lineRule="auto"/>
              <w:ind w:left="142" w:right="5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Русский язык </w:t>
            </w:r>
          </w:p>
          <w:p w:rsidR="00CF0104" w:rsidRPr="00CC7461" w:rsidRDefault="00CF0104" w:rsidP="00CF0104">
            <w:pPr>
              <w:spacing w:after="0" w:line="259" w:lineRule="auto"/>
              <w:ind w:left="142" w:right="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(1 часть)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чёрнобелая</w:t>
            </w:r>
            <w:proofErr w:type="spellEnd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односторонняя </w:t>
            </w:r>
          </w:p>
        </w:tc>
      </w:tr>
      <w:tr w:rsidR="00CF0104" w:rsidRPr="00CC7461" w:rsidTr="00261A3F">
        <w:trPr>
          <w:gridAfter w:val="1"/>
          <w:wAfter w:w="16" w:type="dxa"/>
          <w:trHeight w:val="910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196" w:line="259" w:lineRule="auto"/>
              <w:ind w:left="142" w:right="5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Русский язык </w:t>
            </w:r>
          </w:p>
          <w:p w:rsidR="00CF0104" w:rsidRPr="00CC7461" w:rsidRDefault="00CF0104" w:rsidP="00CF0104">
            <w:pPr>
              <w:spacing w:after="0" w:line="259" w:lineRule="auto"/>
              <w:ind w:left="142" w:right="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(2 часть)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Математика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чёрно-</w:t>
            </w:r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белая, допускается печать на обеих сторонах листа </w:t>
            </w:r>
          </w:p>
        </w:tc>
      </w:tr>
      <w:tr w:rsidR="00CF0104" w:rsidRPr="00CC7461" w:rsidTr="00261A3F">
        <w:trPr>
          <w:gridAfter w:val="1"/>
          <w:wAfter w:w="16" w:type="dxa"/>
          <w:trHeight w:val="569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504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Математика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чёрно-</w:t>
            </w:r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белая, допускается печать на обеих сторонах листа </w:t>
            </w:r>
          </w:p>
        </w:tc>
      </w:tr>
      <w:tr w:rsidR="00CF0104" w:rsidRPr="00CC7461" w:rsidTr="00261A3F">
        <w:trPr>
          <w:gridAfter w:val="1"/>
          <w:wAfter w:w="16" w:type="dxa"/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60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502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История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504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Математика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60 минут 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чёрно-</w:t>
            </w:r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белая, допускается печать на обеих сторонах листа </w:t>
            </w:r>
          </w:p>
        </w:tc>
      </w:tr>
      <w:tr w:rsidR="00CF0104" w:rsidRPr="00CC7461" w:rsidTr="00261A3F">
        <w:trPr>
          <w:gridAfter w:val="1"/>
          <w:wAfter w:w="16" w:type="dxa"/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Биология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География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504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История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1078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3" w:hanging="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Математика (в т</w:t>
            </w:r>
            <w:proofErr w:type="gramStart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.ч</w:t>
            </w:r>
            <w:proofErr w:type="gramEnd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углубленным изучением)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чёрно-</w:t>
            </w:r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белая, допускается печать на обеих сторонах листа </w:t>
            </w:r>
          </w:p>
        </w:tc>
      </w:tr>
      <w:tr w:rsidR="00CF0104" w:rsidRPr="00CC7461" w:rsidTr="00261A3F">
        <w:trPr>
          <w:gridAfter w:val="1"/>
          <w:wAfter w:w="16" w:type="dxa"/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Биология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География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gridAfter w:val="1"/>
          <w:wAfter w:w="16" w:type="dxa"/>
          <w:trHeight w:val="1061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Физика (с углубленным изучением)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5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90 минут (2 части по 45 минут с перерывом не менее 15 минут или в разные дни)</w:t>
            </w:r>
          </w:p>
        </w:tc>
        <w:tc>
          <w:tcPr>
            <w:tcW w:w="0" w:type="auto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3244" w:type="dxa"/>
            <w:gridSpan w:val="2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История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1078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hanging="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Математика (в т</w:t>
            </w:r>
            <w:proofErr w:type="gramStart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.ч</w:t>
            </w:r>
            <w:proofErr w:type="gramEnd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 углубленным изучением)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3244" w:type="dxa"/>
            <w:gridSpan w:val="2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чёрно-</w:t>
            </w:r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белая, допускается печать на обеих сторонах листа </w:t>
            </w:r>
          </w:p>
        </w:tc>
      </w:tr>
      <w:tr w:rsidR="00CF0104" w:rsidRPr="00CC7461" w:rsidTr="00261A3F">
        <w:trPr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Биология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География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История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394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Физика (с углубленным </w:t>
            </w: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изучением)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8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(2 </w:t>
            </w: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части по 45 минут с перерывом не менее 15 минут или в разные дни)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502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Химия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История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3244" w:type="dxa"/>
            <w:gridSpan w:val="2"/>
            <w:vMerge w:val="restart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формат печати – А</w:t>
            </w:r>
            <w:proofErr w:type="gramStart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чёрно-</w:t>
            </w:r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белая, допускается печать на обеих сторонах листа </w:t>
            </w:r>
          </w:p>
        </w:tc>
      </w:tr>
      <w:tr w:rsidR="00CF0104" w:rsidRPr="00CC7461" w:rsidTr="00261A3F">
        <w:trPr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Физика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Химия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География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487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Биология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F0104" w:rsidRPr="00CC7461" w:rsidRDefault="00CF0104" w:rsidP="00CF0104">
            <w:pPr>
              <w:spacing w:after="160" w:line="259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0104" w:rsidRPr="00CC7461" w:rsidTr="00261A3F">
        <w:trPr>
          <w:trHeight w:val="1975"/>
        </w:trPr>
        <w:tc>
          <w:tcPr>
            <w:tcW w:w="3096" w:type="dxa"/>
            <w:shd w:val="clear" w:color="auto" w:fill="auto"/>
          </w:tcPr>
          <w:p w:rsidR="00CF0104" w:rsidRPr="00CC7461" w:rsidRDefault="00CF0104" w:rsidP="00CF0104">
            <w:pPr>
              <w:spacing w:after="23" w:line="27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Единая проверочная работа по </w:t>
            </w:r>
            <w:proofErr w:type="spellStart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социальногуманитарным</w:t>
            </w:r>
            <w:proofErr w:type="spellEnd"/>
          </w:p>
          <w:p w:rsidR="00CF0104" w:rsidRPr="00CC7461" w:rsidRDefault="00CF0104" w:rsidP="00CF0104">
            <w:pPr>
              <w:spacing w:after="0" w:line="259" w:lineRule="auto"/>
              <w:ind w:left="142" w:right="12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предметам (в рамках </w:t>
            </w:r>
            <w:proofErr w:type="gramEnd"/>
          </w:p>
          <w:p w:rsidR="00CF0104" w:rsidRPr="00CC7461" w:rsidRDefault="00CF0104" w:rsidP="00CF0104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проведения контроля объективности) </w:t>
            </w:r>
          </w:p>
        </w:tc>
        <w:tc>
          <w:tcPr>
            <w:tcW w:w="1243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2257" w:type="dxa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 минут 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CF0104" w:rsidRPr="00CC7461" w:rsidRDefault="00CF0104" w:rsidP="00CF0104">
            <w:pPr>
              <w:spacing w:after="0" w:line="259" w:lineRule="auto"/>
              <w:ind w:left="142" w:right="1458" w:firstLine="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4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</w:p>
        </w:tc>
      </w:tr>
    </w:tbl>
    <w:p w:rsidR="00261A3F" w:rsidRPr="00261A3F" w:rsidRDefault="00261A3F" w:rsidP="00261A3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261A3F">
        <w:rPr>
          <w:rFonts w:ascii="Times New Roman" w:hAnsi="Times New Roman" w:cs="Times New Roman"/>
        </w:rPr>
        <w:t xml:space="preserve">Приложение  2 </w:t>
      </w:r>
    </w:p>
    <w:p w:rsidR="00C85969" w:rsidRPr="00C85969" w:rsidRDefault="00C85969" w:rsidP="00627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969">
        <w:rPr>
          <w:rFonts w:ascii="Times New Roman" w:hAnsi="Times New Roman" w:cs="Times New Roman"/>
          <w:sz w:val="28"/>
          <w:szCs w:val="28"/>
        </w:rPr>
        <w:t>График проведения Всероссийских проверочных работ</w:t>
      </w:r>
    </w:p>
    <w:tbl>
      <w:tblPr>
        <w:tblStyle w:val="a5"/>
        <w:tblW w:w="10573" w:type="dxa"/>
        <w:jc w:val="center"/>
        <w:tblLook w:val="04A0"/>
      </w:tblPr>
      <w:tblGrid>
        <w:gridCol w:w="1402"/>
        <w:gridCol w:w="2926"/>
        <w:gridCol w:w="1967"/>
        <w:gridCol w:w="1145"/>
        <w:gridCol w:w="30"/>
        <w:gridCol w:w="816"/>
        <w:gridCol w:w="2287"/>
      </w:tblGrid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967" w:type="dxa"/>
          </w:tcPr>
          <w:p w:rsidR="008F65B1" w:rsidRPr="006274AC" w:rsidRDefault="008F65B1" w:rsidP="000E2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8F6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228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 1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09.04.24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Чистик М.А.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 2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Реди Ю.М.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18.04.24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>
            <w:pPr>
              <w:rPr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Реди Ю.М.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>
            <w:pPr>
              <w:rPr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Реди Ю.М.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 1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09.04.24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Реди Ю.М.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 2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Чистик М.А.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18.04.24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Чистик М.А.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67" w:type="dxa"/>
          </w:tcPr>
          <w:p w:rsidR="008F65B1" w:rsidRPr="006274AC" w:rsidRDefault="008F65B1" w:rsidP="000E270A">
            <w:pPr>
              <w:ind w:left="54" w:hanging="54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Чистик М.А.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Казакова О.В.</w:t>
            </w:r>
          </w:p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18.04.24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Казакова О.В.</w:t>
            </w:r>
          </w:p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М.Ю.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09.04.24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Казакова О.В.</w:t>
            </w:r>
          </w:p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18.04.24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Казакова О.В.</w:t>
            </w:r>
          </w:p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09.04.24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F65B1" w:rsidP="00C8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23.04.24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8F6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F65B1" w:rsidP="008F6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18.04.24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spellEnd"/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Ершова И.В.</w:t>
            </w:r>
          </w:p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926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</w:tc>
        <w:tc>
          <w:tcPr>
            <w:tcW w:w="1967" w:type="dxa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F65B1" w:rsidRPr="006274AC" w:rsidRDefault="008F65B1" w:rsidP="008F6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F65B1" w:rsidRPr="006274AC" w:rsidRDefault="008F65B1" w:rsidP="008F6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F65B1" w:rsidRPr="006274AC" w:rsidTr="000E270A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23.04.24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18.04.24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spellEnd"/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Ершова И.В.</w:t>
            </w:r>
          </w:p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F65B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23.04.24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25.04.24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F65B1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spellEnd"/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65B1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Кононова Л.И.</w:t>
            </w:r>
          </w:p>
          <w:p w:rsidR="008B2B69" w:rsidRPr="006274AC" w:rsidRDefault="0000265D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00265D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Кононова Л.И.</w:t>
            </w:r>
          </w:p>
          <w:p w:rsidR="0000265D" w:rsidRPr="006274AC" w:rsidRDefault="0000265D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Ершова И.В.</w:t>
            </w:r>
          </w:p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23.04.24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F65B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F65B1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</w:t>
            </w:r>
          </w:p>
        </w:tc>
      </w:tr>
      <w:tr w:rsidR="008F65B1" w:rsidRPr="006274AC" w:rsidTr="0000265D">
        <w:trPr>
          <w:jc w:val="center"/>
        </w:trPr>
        <w:tc>
          <w:tcPr>
            <w:tcW w:w="1402" w:type="dxa"/>
          </w:tcPr>
          <w:p w:rsidR="008F65B1" w:rsidRPr="006274AC" w:rsidRDefault="008F65B1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926" w:type="dxa"/>
          </w:tcPr>
          <w:p w:rsidR="008F65B1" w:rsidRPr="006274AC" w:rsidRDefault="008F65B1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F65B1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25.04.24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F65B1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F65B1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spellEnd"/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25.04.24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Кононова Л.И.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23.04.24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Кононова Л.И.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spellEnd"/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Казакова О.В.</w:t>
            </w:r>
          </w:p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A2277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A22771" w:rsidRPr="006274AC" w:rsidRDefault="00A22771" w:rsidP="00A2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B2B69" w:rsidRPr="006274AC" w:rsidRDefault="00A22771" w:rsidP="00A2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25.04.24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8б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23.04.24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00265D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00265D" w:rsidRPr="006274AC" w:rsidRDefault="0000265D" w:rsidP="00002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Кононова Л.И.</w:t>
            </w:r>
          </w:p>
          <w:p w:rsidR="008B2B69" w:rsidRPr="006274AC" w:rsidRDefault="0000265D" w:rsidP="00002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естественно-научный</w:t>
            </w:r>
            <w:proofErr w:type="spellEnd"/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Хренова</w:t>
            </w:r>
            <w:proofErr w:type="gram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Безгодова В.А.</w:t>
            </w:r>
          </w:p>
        </w:tc>
      </w:tr>
      <w:tr w:rsidR="008B2B69" w:rsidRPr="006274AC" w:rsidTr="0000265D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926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общественно-научный предмет</w:t>
            </w:r>
          </w:p>
        </w:tc>
        <w:tc>
          <w:tcPr>
            <w:tcW w:w="1967" w:type="dxa"/>
            <w:shd w:val="clear" w:color="auto" w:fill="auto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16.04.24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2B69" w:rsidRPr="006274AC" w:rsidRDefault="00A2277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8B2B69" w:rsidRPr="006274AC" w:rsidRDefault="00A22771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Ершова И.В.</w:t>
            </w:r>
          </w:p>
          <w:p w:rsidR="00A22771" w:rsidRPr="006274AC" w:rsidRDefault="0000265D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Шкалдыкова</w:t>
            </w:r>
            <w:proofErr w:type="spellEnd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</w:tr>
      <w:tr w:rsidR="008B2B69" w:rsidRPr="006274AC" w:rsidTr="000E270A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6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67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05.03.24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B2B69" w:rsidRPr="006274AC" w:rsidRDefault="00A2277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М.Ю.</w:t>
            </w:r>
          </w:p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B2B69" w:rsidRPr="006274AC" w:rsidTr="000E270A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6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67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07.03.24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B2B69" w:rsidRPr="006274AC" w:rsidRDefault="00A2277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М.Ю.</w:t>
            </w:r>
          </w:p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  <w:tr w:rsidR="008B2B69" w:rsidRPr="006274AC" w:rsidTr="000E270A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6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67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12.03.24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B2B69" w:rsidRPr="006274AC" w:rsidRDefault="00A2277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  <w:p w:rsidR="008B2B69" w:rsidRPr="006274AC" w:rsidRDefault="008B2B69" w:rsidP="008B2B69">
            <w:pPr>
              <w:rPr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</w:t>
            </w:r>
            <w:proofErr w:type="gramStart"/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B2B69" w:rsidRPr="000E270A" w:rsidTr="000E270A">
        <w:trPr>
          <w:jc w:val="center"/>
        </w:trPr>
        <w:tc>
          <w:tcPr>
            <w:tcW w:w="1402" w:type="dxa"/>
          </w:tcPr>
          <w:p w:rsidR="008B2B69" w:rsidRPr="006274AC" w:rsidRDefault="008B2B69" w:rsidP="00F66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6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67" w:type="dxa"/>
          </w:tcPr>
          <w:p w:rsidR="008B2B69" w:rsidRPr="006274AC" w:rsidRDefault="008B2B69" w:rsidP="00F66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13.03.24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8B2B69" w:rsidRPr="006274AC" w:rsidRDefault="008B2B69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B2B69" w:rsidRPr="006274AC" w:rsidRDefault="00A22771" w:rsidP="00A22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7" w:type="dxa"/>
          </w:tcPr>
          <w:p w:rsidR="008B2B69" w:rsidRPr="006274AC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Осипова М.Ю.</w:t>
            </w:r>
          </w:p>
          <w:p w:rsidR="008B2B69" w:rsidRPr="000E270A" w:rsidRDefault="008B2B69" w:rsidP="008B2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4AC">
              <w:rPr>
                <w:rFonts w:ascii="Times New Roman" w:hAnsi="Times New Roman" w:cs="Times New Roman"/>
                <w:sz w:val="26"/>
                <w:szCs w:val="26"/>
              </w:rPr>
              <w:t>Гордеева В.В.</w:t>
            </w:r>
          </w:p>
        </w:tc>
      </w:tr>
    </w:tbl>
    <w:p w:rsidR="00F661D0" w:rsidRDefault="00F661D0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p w:rsidR="00261A3F" w:rsidRDefault="00261A3F" w:rsidP="00261A3F">
      <w:pPr>
        <w:spacing w:after="0" w:line="240" w:lineRule="auto"/>
        <w:ind w:left="708"/>
        <w:jc w:val="both"/>
        <w:rPr>
          <w:b/>
        </w:rPr>
      </w:pPr>
    </w:p>
    <w:p w:rsidR="000B04F6" w:rsidRDefault="000B04F6" w:rsidP="00261A3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261A3F" w:rsidRPr="00261A3F" w:rsidRDefault="00261A3F" w:rsidP="00261A3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261A3F">
        <w:rPr>
          <w:rFonts w:ascii="Times New Roman" w:hAnsi="Times New Roman" w:cs="Times New Roman"/>
        </w:rPr>
        <w:t>Приложение  3</w:t>
      </w:r>
    </w:p>
    <w:p w:rsidR="00261A3F" w:rsidRDefault="00261A3F" w:rsidP="00261A3F">
      <w:pPr>
        <w:spacing w:after="47" w:line="240" w:lineRule="auto"/>
        <w:ind w:left="708"/>
        <w:jc w:val="both"/>
      </w:pPr>
    </w:p>
    <w:p w:rsidR="00261A3F" w:rsidRPr="000B04F6" w:rsidRDefault="00261A3F" w:rsidP="000B04F6">
      <w:pPr>
        <w:spacing w:after="0" w:line="235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0B04F6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участие во ВПР детей с ОВЗ</w:t>
      </w:r>
    </w:p>
    <w:p w:rsidR="00261A3F" w:rsidRPr="000B04F6" w:rsidRDefault="00261A3F" w:rsidP="00261A3F">
      <w:pPr>
        <w:spacing w:after="49" w:line="240" w:lineRule="auto"/>
        <w:ind w:left="708"/>
        <w:jc w:val="both"/>
        <w:rPr>
          <w:rFonts w:ascii="Times New Roman" w:hAnsi="Times New Roman" w:cs="Times New Roman"/>
        </w:rPr>
      </w:pP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>Я, ниже подписавши</w:t>
      </w:r>
      <w:proofErr w:type="gramStart"/>
      <w:r w:rsidRPr="000B04F6">
        <w:rPr>
          <w:rFonts w:ascii="Times New Roman" w:hAnsi="Times New Roman" w:cs="Times New Roman"/>
        </w:rPr>
        <w:t>й(</w:t>
      </w:r>
      <w:proofErr w:type="spellStart"/>
      <w:proofErr w:type="gramEnd"/>
      <w:r w:rsidRPr="000B04F6">
        <w:rPr>
          <w:rFonts w:ascii="Times New Roman" w:hAnsi="Times New Roman" w:cs="Times New Roman"/>
        </w:rPr>
        <w:t>ая</w:t>
      </w:r>
      <w:proofErr w:type="spellEnd"/>
      <w:r w:rsidRPr="000B04F6">
        <w:rPr>
          <w:rFonts w:ascii="Times New Roman" w:hAnsi="Times New Roman" w:cs="Times New Roman"/>
        </w:rPr>
        <w:t>)ся</w:t>
      </w: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 xml:space="preserve">___________________________________________________________________________  </w:t>
      </w:r>
    </w:p>
    <w:p w:rsidR="00261A3F" w:rsidRPr="000B04F6" w:rsidRDefault="00261A3F" w:rsidP="00261A3F">
      <w:pPr>
        <w:spacing w:after="49" w:line="240" w:lineRule="auto"/>
        <w:ind w:left="708"/>
        <w:jc w:val="both"/>
        <w:rPr>
          <w:rFonts w:ascii="Times New Roman" w:hAnsi="Times New Roman" w:cs="Times New Roman"/>
        </w:rPr>
      </w:pP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 xml:space="preserve">добровольно даю согласие на участие моего сына / дочери </w:t>
      </w: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 xml:space="preserve">___________________________________________________________________________,   </w:t>
      </w:r>
    </w:p>
    <w:p w:rsidR="00261A3F" w:rsidRPr="000B04F6" w:rsidRDefault="00261A3F" w:rsidP="00261A3F">
      <w:pPr>
        <w:spacing w:after="50" w:line="240" w:lineRule="auto"/>
        <w:ind w:left="708"/>
        <w:jc w:val="both"/>
        <w:rPr>
          <w:rFonts w:ascii="Times New Roman" w:hAnsi="Times New Roman" w:cs="Times New Roman"/>
        </w:rPr>
      </w:pP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>обучающегося ________ класса в ВПР по следующим предметам: ______________________ ______________________ _______________________</w:t>
      </w:r>
      <w:r w:rsidR="000B04F6" w:rsidRPr="000B04F6">
        <w:rPr>
          <w:rFonts w:ascii="Times New Roman" w:hAnsi="Times New Roman" w:cs="Times New Roman"/>
        </w:rPr>
        <w:t>___________________________________</w:t>
      </w: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>_______________________ _______________________ _______________________</w:t>
      </w:r>
      <w:r w:rsidR="000B04F6" w:rsidRPr="000B04F6">
        <w:rPr>
          <w:rFonts w:ascii="Times New Roman" w:hAnsi="Times New Roman" w:cs="Times New Roman"/>
        </w:rPr>
        <w:t>___________</w:t>
      </w:r>
      <w:r w:rsidRPr="000B04F6">
        <w:rPr>
          <w:rFonts w:ascii="Times New Roman" w:hAnsi="Times New Roman" w:cs="Times New Roman"/>
        </w:rPr>
        <w:t xml:space="preserve">  </w:t>
      </w: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>____________________________</w:t>
      </w:r>
      <w:r w:rsidR="000B04F6" w:rsidRPr="000B04F6">
        <w:rPr>
          <w:rFonts w:ascii="Times New Roman" w:hAnsi="Times New Roman" w:cs="Times New Roman"/>
        </w:rPr>
        <w:t>_____________________________________________________</w:t>
      </w:r>
      <w:r w:rsidRPr="000B04F6">
        <w:rPr>
          <w:rFonts w:ascii="Times New Roman" w:hAnsi="Times New Roman" w:cs="Times New Roman"/>
        </w:rPr>
        <w:t xml:space="preserve"> </w:t>
      </w: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>____________________________________________________________________________</w:t>
      </w:r>
      <w:r w:rsidR="000B04F6" w:rsidRPr="000B04F6">
        <w:rPr>
          <w:rFonts w:ascii="Times New Roman" w:hAnsi="Times New Roman" w:cs="Times New Roman"/>
        </w:rPr>
        <w:t>_____</w:t>
      </w:r>
      <w:r w:rsidRPr="000B04F6">
        <w:rPr>
          <w:rFonts w:ascii="Times New Roman" w:hAnsi="Times New Roman" w:cs="Times New Roman"/>
        </w:rPr>
        <w:t xml:space="preserve">  </w:t>
      </w:r>
    </w:p>
    <w:p w:rsidR="00261A3F" w:rsidRPr="000B04F6" w:rsidRDefault="00261A3F" w:rsidP="00261A3F">
      <w:pPr>
        <w:spacing w:after="47" w:line="240" w:lineRule="auto"/>
        <w:ind w:left="708"/>
        <w:jc w:val="both"/>
        <w:rPr>
          <w:rFonts w:ascii="Times New Roman" w:hAnsi="Times New Roman" w:cs="Times New Roman"/>
        </w:rPr>
      </w:pP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 xml:space="preserve">        Я ознакомле</w:t>
      </w:r>
      <w:proofErr w:type="gramStart"/>
      <w:r w:rsidRPr="000B04F6">
        <w:rPr>
          <w:rFonts w:ascii="Times New Roman" w:hAnsi="Times New Roman" w:cs="Times New Roman"/>
        </w:rPr>
        <w:t>н(</w:t>
      </w:r>
      <w:proofErr w:type="gramEnd"/>
      <w:r w:rsidRPr="000B04F6">
        <w:rPr>
          <w:rFonts w:ascii="Times New Roman" w:hAnsi="Times New Roman" w:cs="Times New Roman"/>
        </w:rPr>
        <w:t xml:space="preserve">а) с целью проведения ВПР, с условиями выполнения, продолжительностью работы.   </w:t>
      </w:r>
    </w:p>
    <w:p w:rsidR="00261A3F" w:rsidRPr="000B04F6" w:rsidRDefault="00261A3F" w:rsidP="00261A3F">
      <w:pPr>
        <w:spacing w:after="36" w:line="232" w:lineRule="auto"/>
        <w:ind w:left="693" w:firstLine="708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 xml:space="preserve"> Данное согласие может быть отозвано в любой момент по моему письменному заявлению.   </w:t>
      </w:r>
    </w:p>
    <w:p w:rsidR="00261A3F" w:rsidRPr="000B04F6" w:rsidRDefault="00261A3F" w:rsidP="00261A3F">
      <w:pPr>
        <w:spacing w:after="36" w:line="232" w:lineRule="auto"/>
        <w:ind w:left="693" w:firstLine="708"/>
        <w:jc w:val="both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 xml:space="preserve">Я подтверждаю, что, давая такое согласие, я действую по собственной воле и в интересах ребенка. </w:t>
      </w:r>
    </w:p>
    <w:p w:rsidR="00261A3F" w:rsidRPr="000B04F6" w:rsidRDefault="00261A3F" w:rsidP="00261A3F">
      <w:pPr>
        <w:spacing w:after="29" w:line="240" w:lineRule="auto"/>
        <w:ind w:left="708"/>
        <w:jc w:val="both"/>
        <w:rPr>
          <w:rFonts w:ascii="Times New Roman" w:hAnsi="Times New Roman" w:cs="Times New Roman"/>
        </w:rPr>
      </w:pPr>
    </w:p>
    <w:p w:rsidR="00261A3F" w:rsidRPr="000B04F6" w:rsidRDefault="00261A3F" w:rsidP="000B04F6">
      <w:pPr>
        <w:spacing w:after="36" w:line="232" w:lineRule="auto"/>
        <w:jc w:val="right"/>
        <w:rPr>
          <w:rFonts w:ascii="Times New Roman" w:hAnsi="Times New Roman" w:cs="Times New Roman"/>
        </w:rPr>
      </w:pPr>
      <w:r w:rsidRPr="000B04F6">
        <w:rPr>
          <w:rFonts w:ascii="Times New Roman" w:hAnsi="Times New Roman" w:cs="Times New Roman"/>
        </w:rPr>
        <w:t>Дата __________________                     Подпись ___________________________</w:t>
      </w:r>
    </w:p>
    <w:p w:rsidR="00261A3F" w:rsidRPr="000B04F6" w:rsidRDefault="00261A3F" w:rsidP="00261A3F">
      <w:pPr>
        <w:spacing w:after="36" w:line="232" w:lineRule="auto"/>
        <w:jc w:val="both"/>
        <w:rPr>
          <w:rFonts w:ascii="Times New Roman" w:hAnsi="Times New Roman" w:cs="Times New Roman"/>
        </w:rPr>
      </w:pPr>
    </w:p>
    <w:p w:rsidR="00261A3F" w:rsidRPr="000B04F6" w:rsidRDefault="00261A3F" w:rsidP="000E270A">
      <w:pPr>
        <w:rPr>
          <w:rFonts w:ascii="Times New Roman" w:hAnsi="Times New Roman" w:cs="Times New Roman"/>
          <w:sz w:val="26"/>
          <w:szCs w:val="26"/>
        </w:rPr>
      </w:pPr>
    </w:p>
    <w:sectPr w:rsidR="00261A3F" w:rsidRPr="000B04F6" w:rsidSect="00CF0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459"/>
    <w:multiLevelType w:val="hybridMultilevel"/>
    <w:tmpl w:val="3EFA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04"/>
    <w:rsid w:val="0000265D"/>
    <w:rsid w:val="000B04F6"/>
    <w:rsid w:val="000E270A"/>
    <w:rsid w:val="00261A3F"/>
    <w:rsid w:val="003E45FC"/>
    <w:rsid w:val="006274AC"/>
    <w:rsid w:val="006B6323"/>
    <w:rsid w:val="008B2B69"/>
    <w:rsid w:val="008F65B1"/>
    <w:rsid w:val="009E3C3C"/>
    <w:rsid w:val="00A22771"/>
    <w:rsid w:val="00A85A6B"/>
    <w:rsid w:val="00AA5113"/>
    <w:rsid w:val="00BE04F5"/>
    <w:rsid w:val="00C85969"/>
    <w:rsid w:val="00CD69AB"/>
    <w:rsid w:val="00CF0104"/>
    <w:rsid w:val="00DE5108"/>
    <w:rsid w:val="00E00A86"/>
    <w:rsid w:val="00F661D0"/>
    <w:rsid w:val="00F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0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F0104"/>
    <w:rPr>
      <w:color w:val="0563C1"/>
      <w:u w:val="single"/>
    </w:rPr>
  </w:style>
  <w:style w:type="paragraph" w:customStyle="1" w:styleId="Default">
    <w:name w:val="Default"/>
    <w:rsid w:val="00CF0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6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oco.ru/%D0%B2%D0%BF%D1%80-%D0%B2-%D0%BE%D0%BE" TargetMode="External"/><Relationship Id="rId12" Type="http://schemas.openxmlformats.org/officeDocument/2006/relationships/hyperlink" Target="https://fioco.ru/ru/osoko/v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11" Type="http://schemas.openxmlformats.org/officeDocument/2006/relationships/hyperlink" Target="mailto:vprhelp@fioco.ru" TargetMode="External"/><Relationship Id="rId5" Type="http://schemas.openxmlformats.org/officeDocument/2006/relationships/hyperlink" Target="https://fioco.ru/obraztsi_i_opisaniya_vpr_2023" TargetMode="External"/><Relationship Id="rId10" Type="http://schemas.openxmlformats.org/officeDocument/2006/relationships/hyperlink" Target="https://fioco.ru/ru/osoko/v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lenobl.ru/ru/upravlenie-obrazovaniem/departament-nadzora-i-kontrolja/upravlenie-kachestvom-obrazovanija/vserossijskie-proverochnye-rabo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7137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7</cp:revision>
  <dcterms:created xsi:type="dcterms:W3CDTF">2024-02-27T12:49:00Z</dcterms:created>
  <dcterms:modified xsi:type="dcterms:W3CDTF">2024-03-06T11:42:00Z</dcterms:modified>
</cp:coreProperties>
</file>