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778" w:rsidRDefault="00AE6778" w:rsidP="00AE6778">
      <w:pPr>
        <w:spacing w:before="100" w:beforeAutospacing="1" w:after="202"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Государственное бюджетное общеобразовательное учреждение</w:t>
      </w:r>
    </w:p>
    <w:p w:rsidR="00AE6778" w:rsidRPr="00A6213C" w:rsidRDefault="00AE6778" w:rsidP="00AE6778">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4"/>
          <w:szCs w:val="24"/>
          <w:lang w:eastAsia="ar-SA"/>
        </w:rPr>
        <w:t xml:space="preserve">МОУ « СОШ « </w:t>
      </w:r>
      <w:proofErr w:type="spellStart"/>
      <w:r>
        <w:rPr>
          <w:rFonts w:ascii="Times New Roman" w:eastAsia="Times New Roman" w:hAnsi="Times New Roman" w:cs="Times New Roman"/>
          <w:b/>
          <w:sz w:val="24"/>
          <w:szCs w:val="24"/>
          <w:lang w:eastAsia="ar-SA"/>
        </w:rPr>
        <w:t>Лесновский</w:t>
      </w:r>
      <w:proofErr w:type="spellEnd"/>
      <w:r>
        <w:rPr>
          <w:rFonts w:ascii="Times New Roman" w:eastAsia="Times New Roman" w:hAnsi="Times New Roman" w:cs="Times New Roman"/>
          <w:b/>
          <w:sz w:val="24"/>
          <w:szCs w:val="24"/>
          <w:lang w:eastAsia="ar-SA"/>
        </w:rPr>
        <w:t xml:space="preserve"> ЦО»</w:t>
      </w:r>
    </w:p>
    <w:p w:rsidR="00AE6778" w:rsidRDefault="00AE6778" w:rsidP="00AE6778">
      <w:pPr>
        <w:suppressAutoHyphens/>
        <w:spacing w:after="0" w:line="240" w:lineRule="auto"/>
        <w:rPr>
          <w:rFonts w:ascii="Times New Roman" w:eastAsia="Times New Roman" w:hAnsi="Times New Roman" w:cs="Times New Roman"/>
          <w:b/>
          <w:bCs/>
          <w:sz w:val="20"/>
          <w:szCs w:val="20"/>
          <w:lang w:eastAsia="ru-RU"/>
        </w:rPr>
      </w:pPr>
    </w:p>
    <w:p w:rsidR="00AE6778" w:rsidRDefault="00AE6778" w:rsidP="00AE6778">
      <w:pPr>
        <w:suppressAutoHyphens/>
        <w:spacing w:after="0" w:line="240" w:lineRule="auto"/>
        <w:rPr>
          <w:rFonts w:ascii="Times New Roman" w:eastAsia="Times New Roman" w:hAnsi="Times New Roman" w:cs="Times New Roman"/>
          <w:b/>
          <w:bCs/>
          <w:sz w:val="20"/>
          <w:szCs w:val="20"/>
          <w:lang w:eastAsia="ru-RU"/>
        </w:rPr>
      </w:pPr>
    </w:p>
    <w:p w:rsidR="00AE6778" w:rsidRDefault="00AE6778" w:rsidP="00AE6778">
      <w:pPr>
        <w:suppressAutoHyphens/>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Отделение дополнительного образования детей </w:t>
      </w:r>
    </w:p>
    <w:p w:rsidR="00AE6778" w:rsidRDefault="00AE6778" w:rsidP="00AE6778">
      <w:pPr>
        <w:suppressAutoHyphens/>
        <w:spacing w:after="0" w:line="240" w:lineRule="auto"/>
        <w:rPr>
          <w:rFonts w:ascii="Times New Roman" w:eastAsia="Times New Roman" w:hAnsi="Times New Roman" w:cs="Times New Roman"/>
          <w:b/>
          <w:bCs/>
          <w:sz w:val="20"/>
          <w:szCs w:val="20"/>
          <w:lang w:eastAsia="ru-RU"/>
        </w:rPr>
      </w:pPr>
    </w:p>
    <w:p w:rsidR="00AE6778" w:rsidRDefault="00AE6778" w:rsidP="00AE6778">
      <w:pPr>
        <w:suppressAutoHyphens/>
        <w:spacing w:after="0" w:line="240" w:lineRule="auto"/>
        <w:rPr>
          <w:rFonts w:ascii="Times New Roman" w:eastAsia="Times New Roman" w:hAnsi="Times New Roman" w:cs="Times New Roman"/>
          <w:b/>
          <w:bCs/>
          <w:sz w:val="20"/>
          <w:szCs w:val="20"/>
          <w:lang w:eastAsia="ru-RU"/>
        </w:rPr>
      </w:pPr>
    </w:p>
    <w:p w:rsidR="00AE6778" w:rsidRDefault="00AE6778" w:rsidP="00AE6778">
      <w:pPr>
        <w:suppressAutoHyphens/>
        <w:spacing w:after="0" w:line="240" w:lineRule="auto"/>
        <w:rPr>
          <w:rFonts w:ascii="Times New Roman" w:eastAsia="Times New Roman" w:hAnsi="Times New Roman" w:cs="Times New Roman"/>
          <w:b/>
          <w:bCs/>
          <w:sz w:val="20"/>
          <w:szCs w:val="20"/>
          <w:lang w:eastAsia="ru-RU"/>
        </w:rPr>
      </w:pPr>
    </w:p>
    <w:p w:rsidR="00AE6778" w:rsidRPr="00A6213C" w:rsidRDefault="00AE6778" w:rsidP="00AE6778">
      <w:pPr>
        <w:suppressAutoHyphens/>
        <w:spacing w:after="0" w:line="240" w:lineRule="auto"/>
        <w:rPr>
          <w:rFonts w:ascii="Times New Roman" w:eastAsia="Times New Roman" w:hAnsi="Times New Roman" w:cs="Times New Roman"/>
          <w:sz w:val="24"/>
          <w:szCs w:val="24"/>
          <w:lang w:eastAsia="ar-SA"/>
        </w:rPr>
      </w:pPr>
      <w:r w:rsidRPr="00A6213C">
        <w:rPr>
          <w:rFonts w:ascii="Times New Roman" w:eastAsia="Times New Roman" w:hAnsi="Times New Roman" w:cs="Times New Roman"/>
          <w:sz w:val="24"/>
          <w:szCs w:val="24"/>
          <w:lang w:eastAsia="ar-SA"/>
        </w:rPr>
        <w:t>Принята на заседании</w:t>
      </w:r>
      <w:r>
        <w:rPr>
          <w:rFonts w:ascii="Times New Roman" w:eastAsia="Times New Roman" w:hAnsi="Times New Roman" w:cs="Times New Roman"/>
          <w:sz w:val="24"/>
          <w:szCs w:val="24"/>
          <w:lang w:eastAsia="ar-SA"/>
        </w:rPr>
        <w:t xml:space="preserve">                            </w:t>
      </w:r>
      <w:r w:rsidR="00FC6F74">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«УТВЕРЖДАЮ» </w:t>
      </w:r>
    </w:p>
    <w:p w:rsidR="00AE6778" w:rsidRPr="00A6213C" w:rsidRDefault="00AE6778" w:rsidP="00AE677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w:t>
      </w:r>
      <w:r w:rsidRPr="00A6213C">
        <w:rPr>
          <w:rFonts w:ascii="Times New Roman" w:eastAsia="Times New Roman" w:hAnsi="Times New Roman" w:cs="Times New Roman"/>
          <w:sz w:val="24"/>
          <w:szCs w:val="24"/>
          <w:lang w:eastAsia="ar-SA"/>
        </w:rPr>
        <w:t>етодического</w:t>
      </w:r>
      <w:r>
        <w:rPr>
          <w:rFonts w:ascii="Times New Roman" w:eastAsia="Times New Roman" w:hAnsi="Times New Roman" w:cs="Times New Roman"/>
          <w:sz w:val="24"/>
          <w:szCs w:val="24"/>
          <w:lang w:eastAsia="ar-SA"/>
        </w:rPr>
        <w:t xml:space="preserve"> </w:t>
      </w:r>
      <w:r w:rsidRPr="00A6213C">
        <w:rPr>
          <w:rFonts w:ascii="Times New Roman" w:eastAsia="Times New Roman" w:hAnsi="Times New Roman" w:cs="Times New Roman"/>
          <w:sz w:val="24"/>
          <w:szCs w:val="24"/>
          <w:lang w:eastAsia="ar-SA"/>
        </w:rPr>
        <w:t>совета</w:t>
      </w:r>
      <w:r>
        <w:rPr>
          <w:rFonts w:ascii="Times New Roman" w:eastAsia="Times New Roman" w:hAnsi="Times New Roman" w:cs="Times New Roman"/>
          <w:sz w:val="24"/>
          <w:szCs w:val="24"/>
          <w:lang w:eastAsia="ar-SA"/>
        </w:rPr>
        <w:t xml:space="preserve">                                                            Директор</w:t>
      </w:r>
    </w:p>
    <w:p w:rsidR="00AE6778" w:rsidRPr="00A6213C" w:rsidRDefault="00AE6778" w:rsidP="00AE6778">
      <w:pPr>
        <w:suppressAutoHyphens/>
        <w:spacing w:after="0" w:line="240" w:lineRule="auto"/>
        <w:rPr>
          <w:rFonts w:ascii="Times New Roman" w:eastAsia="Times New Roman" w:hAnsi="Times New Roman" w:cs="Times New Roman"/>
          <w:b/>
          <w:sz w:val="28"/>
          <w:szCs w:val="28"/>
          <w:lang w:eastAsia="ar-SA"/>
        </w:rPr>
      </w:pPr>
      <w:r w:rsidRPr="00A6213C">
        <w:rPr>
          <w:rFonts w:ascii="Times New Roman" w:eastAsia="Times New Roman" w:hAnsi="Times New Roman" w:cs="Times New Roman"/>
          <w:sz w:val="24"/>
          <w:szCs w:val="24"/>
          <w:lang w:eastAsia="ar-SA"/>
        </w:rPr>
        <w:t>Протокол №________</w:t>
      </w:r>
      <w:r>
        <w:rPr>
          <w:rFonts w:ascii="Times New Roman" w:eastAsia="Times New Roman" w:hAnsi="Times New Roman" w:cs="Times New Roman"/>
          <w:sz w:val="24"/>
          <w:szCs w:val="24"/>
          <w:lang w:eastAsia="ar-SA"/>
        </w:rPr>
        <w:t xml:space="preserve">                                                            </w:t>
      </w:r>
      <w:r w:rsidRPr="00C86A15">
        <w:rPr>
          <w:rFonts w:ascii="Times New Roman" w:eastAsia="Times New Roman" w:hAnsi="Times New Roman" w:cs="Times New Roman"/>
          <w:sz w:val="24"/>
          <w:szCs w:val="24"/>
          <w:lang w:eastAsia="ar-SA"/>
        </w:rPr>
        <w:t xml:space="preserve">МОУ «СОШ « </w:t>
      </w:r>
      <w:proofErr w:type="spellStart"/>
      <w:r w:rsidRPr="00C86A15">
        <w:rPr>
          <w:rFonts w:ascii="Times New Roman" w:eastAsia="Times New Roman" w:hAnsi="Times New Roman" w:cs="Times New Roman"/>
          <w:sz w:val="24"/>
          <w:szCs w:val="24"/>
          <w:lang w:eastAsia="ar-SA"/>
        </w:rPr>
        <w:t>Лесновский</w:t>
      </w:r>
      <w:proofErr w:type="spellEnd"/>
      <w:r w:rsidRPr="00C86A15">
        <w:rPr>
          <w:rFonts w:ascii="Times New Roman" w:eastAsia="Times New Roman" w:hAnsi="Times New Roman" w:cs="Times New Roman"/>
          <w:sz w:val="24"/>
          <w:szCs w:val="24"/>
          <w:lang w:eastAsia="ar-SA"/>
        </w:rPr>
        <w:t xml:space="preserve"> ЦО»</w:t>
      </w:r>
    </w:p>
    <w:p w:rsidR="00AE6778" w:rsidRDefault="00AE6778" w:rsidP="00AE6778">
      <w:pPr>
        <w:suppressAutoHyphens/>
        <w:spacing w:after="0" w:line="240" w:lineRule="auto"/>
        <w:rPr>
          <w:rFonts w:ascii="Times New Roman" w:eastAsia="Times New Roman" w:hAnsi="Times New Roman" w:cs="Times New Roman"/>
          <w:sz w:val="24"/>
          <w:szCs w:val="24"/>
          <w:lang w:eastAsia="ar-SA"/>
        </w:rPr>
      </w:pPr>
      <w:r w:rsidRPr="00A6213C">
        <w:rPr>
          <w:rFonts w:ascii="Times New Roman" w:eastAsia="Times New Roman" w:hAnsi="Times New Roman" w:cs="Times New Roman"/>
          <w:sz w:val="24"/>
          <w:szCs w:val="24"/>
          <w:lang w:eastAsia="ar-SA"/>
        </w:rPr>
        <w:t>от «____» __________20___ года</w:t>
      </w:r>
      <w:r>
        <w:rPr>
          <w:rFonts w:ascii="Times New Roman" w:eastAsia="Times New Roman" w:hAnsi="Times New Roman" w:cs="Times New Roman"/>
          <w:sz w:val="24"/>
          <w:szCs w:val="24"/>
          <w:lang w:eastAsia="ar-SA"/>
        </w:rPr>
        <w:t xml:space="preserve">                                           ____________  </w:t>
      </w:r>
      <w:proofErr w:type="spellStart"/>
      <w:r>
        <w:rPr>
          <w:rFonts w:ascii="Times New Roman" w:eastAsia="Times New Roman" w:hAnsi="Times New Roman" w:cs="Times New Roman"/>
          <w:sz w:val="24"/>
          <w:szCs w:val="24"/>
          <w:lang w:eastAsia="ar-SA"/>
        </w:rPr>
        <w:t>Мыцикова</w:t>
      </w:r>
      <w:proofErr w:type="spellEnd"/>
      <w:r>
        <w:rPr>
          <w:rFonts w:ascii="Times New Roman" w:eastAsia="Times New Roman" w:hAnsi="Times New Roman" w:cs="Times New Roman"/>
          <w:sz w:val="24"/>
          <w:szCs w:val="24"/>
          <w:lang w:eastAsia="ar-SA"/>
        </w:rPr>
        <w:t xml:space="preserve"> А.М.</w:t>
      </w:r>
    </w:p>
    <w:p w:rsidR="00AE6778" w:rsidRDefault="00AE6778" w:rsidP="00AE677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i/>
          <w:sz w:val="24"/>
          <w:szCs w:val="24"/>
          <w:lang w:eastAsia="ar-SA"/>
        </w:rPr>
        <w:t xml:space="preserve">                            </w:t>
      </w:r>
      <w:r>
        <w:rPr>
          <w:rFonts w:ascii="Times New Roman" w:eastAsia="Times New Roman" w:hAnsi="Times New Roman" w:cs="Times New Roman"/>
          <w:sz w:val="24"/>
          <w:szCs w:val="24"/>
          <w:lang w:eastAsia="ar-SA"/>
        </w:rPr>
        <w:t xml:space="preserve">                                                                   Приказ № _______</w:t>
      </w:r>
    </w:p>
    <w:p w:rsidR="00AE6778" w:rsidRPr="00A6213C" w:rsidRDefault="00AE6778" w:rsidP="00AE677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A6213C">
        <w:rPr>
          <w:rFonts w:ascii="Times New Roman" w:eastAsia="Times New Roman" w:hAnsi="Times New Roman" w:cs="Times New Roman"/>
          <w:sz w:val="24"/>
          <w:szCs w:val="24"/>
          <w:lang w:eastAsia="ar-SA"/>
        </w:rPr>
        <w:t xml:space="preserve">от «____» __________20___ года                                  </w:t>
      </w:r>
    </w:p>
    <w:p w:rsidR="00AE6778" w:rsidRDefault="00AE6778" w:rsidP="00AE6778">
      <w:pPr>
        <w:spacing w:before="100" w:beforeAutospacing="1" w:after="202" w:line="240" w:lineRule="auto"/>
        <w:jc w:val="center"/>
        <w:rPr>
          <w:rFonts w:ascii="Times New Roman" w:eastAsia="Times New Roman" w:hAnsi="Times New Roman" w:cs="Times New Roman"/>
          <w:b/>
          <w:bCs/>
          <w:sz w:val="20"/>
          <w:szCs w:val="20"/>
          <w:lang w:eastAsia="ru-RU"/>
        </w:rPr>
      </w:pPr>
    </w:p>
    <w:p w:rsidR="00AE6778" w:rsidRDefault="00AE6778" w:rsidP="00AE6778">
      <w:pPr>
        <w:spacing w:before="100" w:beforeAutospacing="1" w:after="202" w:line="240" w:lineRule="auto"/>
        <w:jc w:val="center"/>
        <w:rPr>
          <w:rFonts w:ascii="Times New Roman" w:eastAsia="Times New Roman" w:hAnsi="Times New Roman" w:cs="Times New Roman"/>
          <w:b/>
          <w:bCs/>
          <w:sz w:val="20"/>
          <w:szCs w:val="20"/>
          <w:lang w:eastAsia="ru-RU"/>
        </w:rPr>
      </w:pPr>
    </w:p>
    <w:p w:rsidR="00AE6778" w:rsidRDefault="00AE6778" w:rsidP="00AE6778">
      <w:pPr>
        <w:spacing w:before="100" w:beforeAutospacing="1" w:after="202" w:line="240" w:lineRule="auto"/>
        <w:jc w:val="center"/>
        <w:rPr>
          <w:rFonts w:ascii="Times New Roman" w:eastAsia="Times New Roman" w:hAnsi="Times New Roman" w:cs="Times New Roman"/>
          <w:sz w:val="20"/>
          <w:szCs w:val="20"/>
          <w:lang w:eastAsia="ru-RU"/>
        </w:rPr>
      </w:pPr>
    </w:p>
    <w:p w:rsidR="00AE6778" w:rsidRDefault="00CA50EF" w:rsidP="00AE6778">
      <w:pPr>
        <w:spacing w:before="100" w:beforeAutospacing="1" w:after="202"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Дополнительная </w:t>
      </w:r>
      <w:proofErr w:type="spellStart"/>
      <w:r>
        <w:rPr>
          <w:rFonts w:ascii="Times New Roman" w:eastAsia="Times New Roman" w:hAnsi="Times New Roman"/>
          <w:sz w:val="28"/>
          <w:szCs w:val="28"/>
          <w:lang w:eastAsia="ru-RU"/>
        </w:rPr>
        <w:t>общеразвивающая</w:t>
      </w:r>
      <w:proofErr w:type="spellEnd"/>
      <w:r w:rsidR="00AE6778">
        <w:rPr>
          <w:rFonts w:ascii="Times New Roman" w:eastAsia="Times New Roman" w:hAnsi="Times New Roman"/>
          <w:sz w:val="28"/>
          <w:szCs w:val="28"/>
          <w:lang w:eastAsia="ru-RU"/>
        </w:rPr>
        <w:t xml:space="preserve"> программа </w:t>
      </w:r>
    </w:p>
    <w:p w:rsidR="00AE6778" w:rsidRDefault="00AE6778" w:rsidP="00AE6778">
      <w:pPr>
        <w:spacing w:before="100" w:beforeAutospacing="1" w:after="202" w:line="240" w:lineRule="auto"/>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w:t>
      </w:r>
      <w:r>
        <w:rPr>
          <w:rFonts w:ascii="Times New Roman" w:eastAsia="Times New Roman" w:hAnsi="Times New Roman"/>
          <w:b/>
          <w:sz w:val="36"/>
          <w:szCs w:val="36"/>
          <w:lang w:eastAsia="ru-RU"/>
        </w:rPr>
        <w:t>Ба</w:t>
      </w:r>
      <w:r w:rsidR="00845080">
        <w:rPr>
          <w:rFonts w:ascii="Times New Roman" w:eastAsia="Times New Roman" w:hAnsi="Times New Roman"/>
          <w:b/>
          <w:sz w:val="36"/>
          <w:szCs w:val="36"/>
          <w:lang w:eastAsia="ru-RU"/>
        </w:rPr>
        <w:t>дминтон</w:t>
      </w:r>
      <w:r>
        <w:rPr>
          <w:rFonts w:ascii="Times New Roman" w:eastAsia="Times New Roman" w:hAnsi="Times New Roman"/>
          <w:b/>
          <w:sz w:val="28"/>
          <w:szCs w:val="28"/>
          <w:lang w:eastAsia="ru-RU"/>
        </w:rPr>
        <w:t>»</w:t>
      </w:r>
      <w:r>
        <w:rPr>
          <w:rFonts w:ascii="Times New Roman" w:eastAsia="Times New Roman" w:hAnsi="Times New Roman"/>
          <w:sz w:val="28"/>
          <w:szCs w:val="28"/>
          <w:lang w:eastAsia="ru-RU"/>
        </w:rPr>
        <w:t xml:space="preserve"> </w:t>
      </w:r>
    </w:p>
    <w:p w:rsidR="0033772D" w:rsidRDefault="0033772D" w:rsidP="0033772D">
      <w:pPr>
        <w:spacing w:before="100" w:beforeAutospacing="1" w:after="202"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Ознакомительный уровень</w:t>
      </w:r>
    </w:p>
    <w:p w:rsidR="00AE6778" w:rsidRDefault="00AE6778" w:rsidP="00AE6778">
      <w:pPr>
        <w:spacing w:before="100" w:beforeAutospacing="1" w:after="202"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Физкультурно-спортивная направленность.</w:t>
      </w:r>
    </w:p>
    <w:p w:rsidR="00AE6778" w:rsidRDefault="00DD52D0" w:rsidP="00AE6778">
      <w:pPr>
        <w:spacing w:before="100" w:beforeAutospacing="1" w:after="202"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Возраст детей 11</w:t>
      </w:r>
      <w:r w:rsidR="00845080">
        <w:rPr>
          <w:rFonts w:ascii="Times New Roman" w:eastAsia="Times New Roman" w:hAnsi="Times New Roman"/>
          <w:sz w:val="28"/>
          <w:szCs w:val="28"/>
          <w:lang w:eastAsia="ru-RU"/>
        </w:rPr>
        <w:t>-15</w:t>
      </w:r>
      <w:r w:rsidR="00AE6778">
        <w:rPr>
          <w:rFonts w:ascii="Times New Roman" w:eastAsia="Times New Roman" w:hAnsi="Times New Roman"/>
          <w:sz w:val="28"/>
          <w:szCs w:val="28"/>
          <w:lang w:eastAsia="ru-RU"/>
        </w:rPr>
        <w:t xml:space="preserve"> лет.</w:t>
      </w:r>
    </w:p>
    <w:p w:rsidR="00AE6778" w:rsidRDefault="00DD52D0" w:rsidP="00AE6778">
      <w:pPr>
        <w:spacing w:before="100" w:beforeAutospacing="1" w:after="202"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Срок реализации программы 1 месяц</w:t>
      </w:r>
      <w:r w:rsidR="00AE6778">
        <w:rPr>
          <w:rFonts w:ascii="Times New Roman" w:eastAsia="Times New Roman" w:hAnsi="Times New Roman"/>
          <w:sz w:val="28"/>
          <w:szCs w:val="28"/>
          <w:lang w:eastAsia="ru-RU"/>
        </w:rPr>
        <w:t>.</w:t>
      </w:r>
    </w:p>
    <w:p w:rsidR="00AE6778" w:rsidRDefault="00AE6778" w:rsidP="00AE6778">
      <w:pPr>
        <w:spacing w:before="100" w:beforeAutospacing="1" w:after="202" w:line="240" w:lineRule="auto"/>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Разработчик:</w:t>
      </w:r>
    </w:p>
    <w:p w:rsidR="00AE6778" w:rsidRDefault="008D0126" w:rsidP="00AE6778">
      <w:pPr>
        <w:spacing w:before="100" w:beforeAutospacing="1" w:after="202" w:line="240" w:lineRule="auto"/>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Хренова Татьяна Александровна</w:t>
      </w:r>
    </w:p>
    <w:p w:rsidR="00AE6778" w:rsidRDefault="00AE6778" w:rsidP="00AE6778">
      <w:pPr>
        <w:spacing w:before="100" w:beforeAutospacing="1" w:after="202"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педагог дополнительного образования</w:t>
      </w:r>
    </w:p>
    <w:p w:rsidR="00AE6778" w:rsidRDefault="00AE6778" w:rsidP="00AE6778">
      <w:pPr>
        <w:spacing w:before="100" w:beforeAutospacing="1" w:after="202" w:line="240" w:lineRule="auto"/>
        <w:jc w:val="right"/>
        <w:rPr>
          <w:rFonts w:ascii="Times New Roman" w:eastAsia="Times New Roman" w:hAnsi="Times New Roman"/>
          <w:sz w:val="28"/>
          <w:szCs w:val="28"/>
          <w:lang w:eastAsia="ru-RU"/>
        </w:rPr>
      </w:pPr>
    </w:p>
    <w:p w:rsidR="00AE6778" w:rsidRDefault="00AE6778" w:rsidP="00AE6778">
      <w:pPr>
        <w:spacing w:before="100" w:beforeAutospacing="1" w:after="202" w:line="240" w:lineRule="auto"/>
        <w:jc w:val="center"/>
        <w:rPr>
          <w:rFonts w:ascii="Times New Roman" w:eastAsia="Times New Roman" w:hAnsi="Times New Roman"/>
          <w:b/>
          <w:sz w:val="24"/>
          <w:szCs w:val="24"/>
          <w:lang w:eastAsia="ru-RU"/>
        </w:rPr>
      </w:pPr>
    </w:p>
    <w:p w:rsidR="00AE6778" w:rsidRDefault="00AE6778" w:rsidP="00AE6778">
      <w:pPr>
        <w:spacing w:before="100" w:beforeAutospacing="1" w:after="202" w:line="240" w:lineRule="auto"/>
        <w:jc w:val="center"/>
        <w:rPr>
          <w:rFonts w:ascii="Times New Roman" w:eastAsia="Times New Roman" w:hAnsi="Times New Roman"/>
          <w:b/>
          <w:sz w:val="24"/>
          <w:szCs w:val="24"/>
          <w:lang w:eastAsia="ru-RU"/>
        </w:rPr>
      </w:pPr>
    </w:p>
    <w:p w:rsidR="00AE6778" w:rsidRDefault="00AE6778" w:rsidP="00AE6778">
      <w:pPr>
        <w:spacing w:before="100" w:beforeAutospacing="1" w:after="202" w:line="240" w:lineRule="auto"/>
        <w:jc w:val="center"/>
        <w:rPr>
          <w:rFonts w:ascii="Times New Roman" w:eastAsia="Times New Roman" w:hAnsi="Times New Roman"/>
          <w:b/>
          <w:sz w:val="24"/>
          <w:szCs w:val="24"/>
          <w:lang w:eastAsia="ru-RU"/>
        </w:rPr>
      </w:pPr>
    </w:p>
    <w:p w:rsidR="00AE6778" w:rsidRDefault="00AE6778" w:rsidP="00AE6778">
      <w:pPr>
        <w:spacing w:before="100" w:beforeAutospacing="1" w:after="202" w:line="240" w:lineRule="auto"/>
        <w:jc w:val="center"/>
        <w:rPr>
          <w:rFonts w:ascii="Times New Roman" w:eastAsia="Times New Roman" w:hAnsi="Times New Roman"/>
          <w:b/>
          <w:sz w:val="24"/>
          <w:szCs w:val="24"/>
          <w:lang w:eastAsia="ru-RU"/>
        </w:rPr>
      </w:pPr>
    </w:p>
    <w:p w:rsidR="00AE6778" w:rsidRDefault="0033772D" w:rsidP="0033772D">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b/>
          <w:sz w:val="24"/>
          <w:szCs w:val="24"/>
          <w:lang w:eastAsia="ru-RU"/>
        </w:rPr>
        <w:t xml:space="preserve">                                                         </w:t>
      </w:r>
      <w:r w:rsidR="00150E41">
        <w:rPr>
          <w:rFonts w:ascii="Times New Roman" w:eastAsia="Times New Roman" w:hAnsi="Times New Roman" w:cs="Times New Roman"/>
          <w:sz w:val="24"/>
          <w:szCs w:val="24"/>
          <w:lang w:eastAsia="ar-SA"/>
        </w:rPr>
        <w:t xml:space="preserve"> п. Лесное 2020</w:t>
      </w:r>
      <w:r w:rsidR="00AE6778">
        <w:rPr>
          <w:rFonts w:ascii="Times New Roman" w:eastAsia="Times New Roman" w:hAnsi="Times New Roman" w:cs="Times New Roman"/>
          <w:sz w:val="24"/>
          <w:szCs w:val="24"/>
          <w:lang w:eastAsia="ar-SA"/>
        </w:rPr>
        <w:t xml:space="preserve"> год</w:t>
      </w:r>
    </w:p>
    <w:p w:rsidR="00AE6778" w:rsidRPr="00AE6778" w:rsidRDefault="00AE6778" w:rsidP="00AE6778">
      <w:pPr>
        <w:spacing w:after="0" w:line="240" w:lineRule="auto"/>
        <w:ind w:firstLine="708"/>
        <w:rPr>
          <w:rFonts w:ascii="Times New Roman" w:eastAsia="Times New Roman" w:hAnsi="Times New Roman" w:cs="Times New Roman"/>
          <w:sz w:val="24"/>
          <w:szCs w:val="24"/>
          <w:lang w:eastAsia="ar-SA"/>
        </w:rPr>
      </w:pPr>
    </w:p>
    <w:p w:rsidR="00AE6778" w:rsidRDefault="00AE6778" w:rsidP="00AE677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Раздел 1.Пояснительная записка.</w:t>
      </w:r>
    </w:p>
    <w:p w:rsidR="00AE6778" w:rsidRPr="00A91F72" w:rsidRDefault="00AE6778" w:rsidP="0096761C">
      <w:pPr>
        <w:pStyle w:val="a3"/>
        <w:numPr>
          <w:ilvl w:val="1"/>
          <w:numId w:val="1"/>
        </w:numPr>
        <w:spacing w:line="360" w:lineRule="auto"/>
        <w:ind w:left="0" w:firstLine="0"/>
        <w:jc w:val="both"/>
        <w:rPr>
          <w:rFonts w:eastAsia="Calibri"/>
          <w:sz w:val="28"/>
          <w:szCs w:val="28"/>
        </w:rPr>
      </w:pPr>
      <w:r w:rsidRPr="00A91F72">
        <w:rPr>
          <w:rFonts w:eastAsia="Calibri"/>
          <w:sz w:val="28"/>
          <w:szCs w:val="28"/>
        </w:rPr>
        <w:t xml:space="preserve">Дополнительная </w:t>
      </w:r>
      <w:proofErr w:type="spellStart"/>
      <w:r w:rsidRPr="00A91F72">
        <w:rPr>
          <w:rFonts w:eastAsia="Calibri"/>
          <w:sz w:val="28"/>
          <w:szCs w:val="28"/>
        </w:rPr>
        <w:t>обще</w:t>
      </w:r>
      <w:r w:rsidR="00845080">
        <w:rPr>
          <w:rFonts w:eastAsia="Calibri"/>
          <w:sz w:val="28"/>
          <w:szCs w:val="28"/>
        </w:rPr>
        <w:t>развивающая</w:t>
      </w:r>
      <w:proofErr w:type="spellEnd"/>
      <w:r w:rsidR="00845080">
        <w:rPr>
          <w:rFonts w:eastAsia="Calibri"/>
          <w:sz w:val="28"/>
          <w:szCs w:val="28"/>
        </w:rPr>
        <w:t xml:space="preserve"> программа «Бадминтон</w:t>
      </w:r>
      <w:r w:rsidRPr="00A91F72">
        <w:rPr>
          <w:rFonts w:eastAsia="Calibri"/>
          <w:sz w:val="28"/>
          <w:szCs w:val="28"/>
        </w:rPr>
        <w:t xml:space="preserve">» имеет </w:t>
      </w:r>
      <w:r w:rsidRPr="00A91F72">
        <w:rPr>
          <w:rFonts w:eastAsia="Calibri"/>
          <w:i/>
          <w:sz w:val="28"/>
          <w:szCs w:val="28"/>
        </w:rPr>
        <w:lastRenderedPageBreak/>
        <w:t xml:space="preserve">физкультурно-спортивную </w:t>
      </w:r>
      <w:r w:rsidRPr="00A91F72">
        <w:rPr>
          <w:rFonts w:eastAsia="Calibri"/>
          <w:sz w:val="28"/>
          <w:szCs w:val="28"/>
        </w:rPr>
        <w:t xml:space="preserve">направленность. </w:t>
      </w:r>
    </w:p>
    <w:p w:rsidR="00AE6778" w:rsidRDefault="00AE6778" w:rsidP="0096761C">
      <w:pPr>
        <w:pStyle w:val="a3"/>
        <w:numPr>
          <w:ilvl w:val="1"/>
          <w:numId w:val="1"/>
        </w:numPr>
        <w:spacing w:line="360" w:lineRule="auto"/>
        <w:ind w:left="0" w:firstLine="0"/>
        <w:jc w:val="both"/>
        <w:rPr>
          <w:rFonts w:eastAsia="Calibri"/>
          <w:sz w:val="28"/>
          <w:szCs w:val="28"/>
        </w:rPr>
      </w:pPr>
      <w:r w:rsidRPr="00AE6778">
        <w:rPr>
          <w:rFonts w:eastAsia="Calibri"/>
          <w:b/>
          <w:sz w:val="28"/>
          <w:szCs w:val="28"/>
        </w:rPr>
        <w:t>Уровень освоения программы</w:t>
      </w:r>
      <w:r>
        <w:rPr>
          <w:rFonts w:eastAsia="Calibri"/>
          <w:sz w:val="28"/>
          <w:szCs w:val="28"/>
        </w:rPr>
        <w:t xml:space="preserve"> – </w:t>
      </w:r>
      <w:r w:rsidRPr="004002AA">
        <w:rPr>
          <w:rFonts w:eastAsia="Calibri"/>
          <w:sz w:val="28"/>
          <w:szCs w:val="28"/>
        </w:rPr>
        <w:t>общекультурный.</w:t>
      </w:r>
    </w:p>
    <w:p w:rsidR="00845080" w:rsidRPr="00845080" w:rsidRDefault="00AE6778" w:rsidP="00845080">
      <w:pPr>
        <w:pStyle w:val="a3"/>
        <w:numPr>
          <w:ilvl w:val="1"/>
          <w:numId w:val="1"/>
        </w:numPr>
        <w:spacing w:line="360" w:lineRule="auto"/>
        <w:ind w:left="0" w:firstLine="0"/>
        <w:jc w:val="both"/>
        <w:rPr>
          <w:rFonts w:eastAsia="Calibri"/>
          <w:sz w:val="28"/>
          <w:szCs w:val="28"/>
        </w:rPr>
      </w:pPr>
      <w:r w:rsidRPr="002E79AC">
        <w:rPr>
          <w:rFonts w:eastAsia="Calibri"/>
          <w:b/>
          <w:sz w:val="28"/>
          <w:szCs w:val="28"/>
        </w:rPr>
        <w:t>Актуальность программы.</w:t>
      </w:r>
    </w:p>
    <w:p w:rsidR="00845080" w:rsidRPr="00845080" w:rsidRDefault="00845080" w:rsidP="00845080">
      <w:pPr>
        <w:pStyle w:val="a5"/>
        <w:spacing w:line="360" w:lineRule="auto"/>
        <w:jc w:val="both"/>
        <w:rPr>
          <w:rFonts w:ascii="Times New Roman" w:eastAsia="Times New Roman" w:hAnsi="Times New Roman" w:cs="Times New Roman"/>
          <w:kern w:val="1"/>
          <w:sz w:val="28"/>
          <w:szCs w:val="28"/>
        </w:rPr>
      </w:pPr>
      <w:r w:rsidRPr="00A63F56">
        <w:rPr>
          <w:rFonts w:eastAsia="Times New Roman"/>
          <w:kern w:val="1"/>
        </w:rPr>
        <w:t xml:space="preserve">      </w:t>
      </w:r>
      <w:r w:rsidRPr="00845080">
        <w:rPr>
          <w:rFonts w:ascii="Times New Roman" w:eastAsia="Times New Roman" w:hAnsi="Times New Roman" w:cs="Times New Roman"/>
          <w:kern w:val="1"/>
          <w:sz w:val="28"/>
          <w:szCs w:val="28"/>
        </w:rPr>
        <w:t>Здоровье - это бесценный дар, который преподносит человеку природа, без него очень трудно сделать жизнь интересной и счастливой, заботу о нем нельзя перекладывать на плечи одной медицины. Заниматься здоровьем надо не только там, куда люди приходят со своими болезнями, но и там, где они обучаются, ибо заботе о здоровье надо научить.</w:t>
      </w:r>
    </w:p>
    <w:p w:rsidR="00845080" w:rsidRPr="00845080" w:rsidRDefault="00845080" w:rsidP="00845080">
      <w:pPr>
        <w:pStyle w:val="a5"/>
        <w:spacing w:line="360" w:lineRule="auto"/>
        <w:jc w:val="both"/>
        <w:rPr>
          <w:rFonts w:ascii="Times New Roman" w:eastAsia="Times New Roman" w:hAnsi="Times New Roman" w:cs="Times New Roman"/>
          <w:kern w:val="1"/>
          <w:sz w:val="28"/>
          <w:szCs w:val="28"/>
        </w:rPr>
      </w:pPr>
      <w:r w:rsidRPr="00845080">
        <w:rPr>
          <w:rFonts w:ascii="Times New Roman" w:eastAsia="Times New Roman" w:hAnsi="Times New Roman" w:cs="Times New Roman"/>
          <w:kern w:val="1"/>
          <w:sz w:val="28"/>
          <w:szCs w:val="28"/>
        </w:rPr>
        <w:t>Состояние здоровья российских школьников вызывает серьезную тревогу специалистов. Наглядным показателем неблагополучия является то, что  здоровье нынешних школьников из года в год ухудшается. При этом наиболее значительное увеличение частоты всех видов болезней происходит в школьном возрасте.</w:t>
      </w:r>
    </w:p>
    <w:p w:rsidR="00845080" w:rsidRPr="00845080" w:rsidRDefault="00845080" w:rsidP="00845080">
      <w:pPr>
        <w:pStyle w:val="a5"/>
        <w:spacing w:line="360" w:lineRule="auto"/>
        <w:jc w:val="both"/>
        <w:rPr>
          <w:rFonts w:ascii="Times New Roman" w:eastAsia="Times New Roman" w:hAnsi="Times New Roman" w:cs="Times New Roman"/>
          <w:kern w:val="1"/>
          <w:sz w:val="28"/>
          <w:szCs w:val="28"/>
        </w:rPr>
      </w:pPr>
      <w:r w:rsidRPr="00845080">
        <w:rPr>
          <w:rFonts w:ascii="Times New Roman" w:eastAsia="Times New Roman" w:hAnsi="Times New Roman" w:cs="Times New Roman"/>
          <w:kern w:val="1"/>
          <w:sz w:val="28"/>
          <w:szCs w:val="28"/>
        </w:rPr>
        <w:t>Значительная роль в формировании здорового образа жизни у детей отводится школе. Ей доверено воспитание новых поколений россиян. Помочь России выйти из кризиса смогут только успешные люди. Успешные – значит понимающие своё предназначение в жизни, умеющие управлять своей судьбой, здоровые физически и нравственно (способные к самопознанию, самоопределению, самореализации, самоутверждению). Только здоровый ребёнок может успешно учиться, продуктивно проводить свой досуг, стать в полной мере творцом своей судьбы.</w:t>
      </w:r>
    </w:p>
    <w:p w:rsidR="00845080" w:rsidRPr="00845080" w:rsidRDefault="00845080" w:rsidP="00845080">
      <w:pPr>
        <w:pStyle w:val="a5"/>
        <w:spacing w:line="360" w:lineRule="auto"/>
        <w:jc w:val="both"/>
        <w:rPr>
          <w:rFonts w:ascii="Times New Roman" w:eastAsia="Times New Roman" w:hAnsi="Times New Roman" w:cs="Times New Roman"/>
          <w:b/>
          <w:kern w:val="1"/>
          <w:sz w:val="28"/>
          <w:szCs w:val="28"/>
        </w:rPr>
      </w:pPr>
      <w:proofErr w:type="spellStart"/>
      <w:r w:rsidRPr="00845080">
        <w:rPr>
          <w:rFonts w:ascii="Times New Roman" w:eastAsia="Times New Roman" w:hAnsi="Times New Roman" w:cs="Times New Roman"/>
          <w:b/>
          <w:kern w:val="1"/>
          <w:sz w:val="28"/>
          <w:szCs w:val="28"/>
        </w:rPr>
        <w:t>Инновационность</w:t>
      </w:r>
      <w:proofErr w:type="spellEnd"/>
      <w:r w:rsidRPr="00845080">
        <w:rPr>
          <w:rFonts w:ascii="Times New Roman" w:eastAsia="Times New Roman" w:hAnsi="Times New Roman" w:cs="Times New Roman"/>
          <w:b/>
          <w:kern w:val="1"/>
          <w:sz w:val="28"/>
          <w:szCs w:val="28"/>
        </w:rPr>
        <w:t xml:space="preserve"> программы:  </w:t>
      </w:r>
    </w:p>
    <w:p w:rsidR="00845080" w:rsidRPr="00845080" w:rsidRDefault="00845080" w:rsidP="00845080">
      <w:pPr>
        <w:pStyle w:val="a5"/>
        <w:spacing w:line="360" w:lineRule="auto"/>
        <w:jc w:val="both"/>
        <w:rPr>
          <w:rFonts w:ascii="Times New Roman" w:eastAsia="Times New Roman" w:hAnsi="Times New Roman" w:cs="Times New Roman"/>
          <w:kern w:val="1"/>
          <w:sz w:val="28"/>
          <w:szCs w:val="28"/>
        </w:rPr>
      </w:pPr>
      <w:r w:rsidRPr="00845080">
        <w:rPr>
          <w:rFonts w:ascii="Times New Roman" w:eastAsia="Times New Roman" w:hAnsi="Times New Roman" w:cs="Times New Roman"/>
          <w:kern w:val="1"/>
          <w:sz w:val="28"/>
          <w:szCs w:val="28"/>
        </w:rPr>
        <w:t>Современная школа внедряет федеральные государственные стандарты образования второго поколения (ФГОС). Одной из важнейших задач школы в соответствии с целями современной реформы образования в России является сохранение и укрепление здоровья учащихся в урочной и внеурочной деятельности. В проекте образовательных стандартов внеурочная деятельность рассматривается как специально организованная деятельность обучающихся в рамках вариативной части образовательного плана.</w:t>
      </w:r>
    </w:p>
    <w:p w:rsidR="00845080" w:rsidRPr="00845080" w:rsidRDefault="00845080" w:rsidP="00845080">
      <w:pPr>
        <w:pStyle w:val="a5"/>
        <w:spacing w:line="360" w:lineRule="auto"/>
        <w:jc w:val="both"/>
        <w:rPr>
          <w:rFonts w:ascii="Times New Roman" w:eastAsia="Times New Roman" w:hAnsi="Times New Roman" w:cs="Times New Roman"/>
          <w:kern w:val="1"/>
          <w:sz w:val="28"/>
          <w:szCs w:val="28"/>
        </w:rPr>
      </w:pPr>
      <w:r w:rsidRPr="00845080">
        <w:rPr>
          <w:rFonts w:ascii="Times New Roman" w:eastAsia="Times New Roman" w:hAnsi="Times New Roman" w:cs="Times New Roman"/>
          <w:kern w:val="1"/>
          <w:sz w:val="28"/>
          <w:szCs w:val="28"/>
        </w:rPr>
        <w:t xml:space="preserve">Внеурочная деятельность по спортивно-оздоровительному направлению увеличивает пространство, в котором школьники могут развивать свою творческую и познавательную активность, реализовывать свои лучшие </w:t>
      </w:r>
      <w:r w:rsidRPr="00845080">
        <w:rPr>
          <w:rFonts w:ascii="Times New Roman" w:eastAsia="Times New Roman" w:hAnsi="Times New Roman" w:cs="Times New Roman"/>
          <w:kern w:val="1"/>
          <w:sz w:val="28"/>
          <w:szCs w:val="28"/>
        </w:rPr>
        <w:lastRenderedPageBreak/>
        <w:t>личностные качества. Для полной реализации спортивно-оздоровительного направления внеурочной деятельности учащихся особое внимание требуется уделять и проблеме воспитания культуры здоровья у школьников.</w:t>
      </w:r>
    </w:p>
    <w:p w:rsidR="00845080" w:rsidRPr="00845080" w:rsidRDefault="00845080" w:rsidP="00845080">
      <w:pPr>
        <w:pStyle w:val="a5"/>
        <w:spacing w:line="360" w:lineRule="auto"/>
        <w:jc w:val="both"/>
        <w:rPr>
          <w:rFonts w:ascii="Times New Roman" w:eastAsia="Times New Roman" w:hAnsi="Times New Roman" w:cs="Times New Roman"/>
          <w:b/>
          <w:bCs/>
          <w:kern w:val="1"/>
          <w:sz w:val="28"/>
          <w:szCs w:val="28"/>
        </w:rPr>
      </w:pPr>
      <w:r w:rsidRPr="00845080">
        <w:rPr>
          <w:rFonts w:ascii="Times New Roman" w:eastAsia="Times New Roman" w:hAnsi="Times New Roman" w:cs="Times New Roman"/>
          <w:kern w:val="1"/>
          <w:sz w:val="28"/>
          <w:szCs w:val="28"/>
        </w:rPr>
        <w:t xml:space="preserve">Реализация внеурочной деятельности по спортивно-оздоровительному направлению – это обучение школьников бережному отношению к своему здоровью, начиная с раннего детства. Весьма существенным фактором «школьного нездоровья» является неумение самих школьников быть здоровыми, незнание ими элементарных законов здоровой жизни, основных навыков сохранения здоровья. Только наличие системы работы по формированию культуры здоровья и здорового образа жизни позволит сохранить здоровье школьников в дальнейшем. </w:t>
      </w:r>
    </w:p>
    <w:p w:rsidR="00845080" w:rsidRPr="003E5952" w:rsidRDefault="00845080" w:rsidP="003E5952">
      <w:pPr>
        <w:pStyle w:val="a5"/>
        <w:spacing w:line="360" w:lineRule="auto"/>
        <w:jc w:val="both"/>
        <w:rPr>
          <w:rFonts w:ascii="Times New Roman" w:eastAsia="Times New Roman" w:hAnsi="Times New Roman" w:cs="Times New Roman"/>
          <w:spacing w:val="-3"/>
          <w:kern w:val="1"/>
          <w:sz w:val="28"/>
          <w:szCs w:val="28"/>
        </w:rPr>
      </w:pPr>
      <w:r w:rsidRPr="00845080">
        <w:rPr>
          <w:rFonts w:ascii="Times New Roman" w:eastAsia="Times New Roman" w:hAnsi="Times New Roman" w:cs="Times New Roman"/>
          <w:b/>
          <w:bCs/>
          <w:kern w:val="1"/>
          <w:sz w:val="28"/>
          <w:szCs w:val="28"/>
        </w:rPr>
        <w:t xml:space="preserve">Нововведение </w:t>
      </w:r>
      <w:r w:rsidRPr="00845080">
        <w:rPr>
          <w:rFonts w:ascii="Times New Roman" w:eastAsia="Times New Roman" w:hAnsi="Times New Roman" w:cs="Times New Roman"/>
          <w:kern w:val="1"/>
          <w:sz w:val="28"/>
          <w:szCs w:val="28"/>
        </w:rPr>
        <w:t>должно способствовать сохранению здоровья детей. Организация занятий по разделу «Внеурочная деятельность» должна учитывать возрастные особенности учащихся и обеспечивать баланс между двигательно-активными и статистическими занятиями.</w:t>
      </w:r>
    </w:p>
    <w:p w:rsidR="00AE6778" w:rsidRDefault="00AE6778" w:rsidP="0096761C">
      <w:pPr>
        <w:pStyle w:val="a3"/>
        <w:spacing w:line="360" w:lineRule="auto"/>
        <w:ind w:left="0"/>
        <w:jc w:val="both"/>
        <w:rPr>
          <w:rFonts w:eastAsia="Calibri"/>
          <w:b/>
          <w:sz w:val="28"/>
          <w:szCs w:val="28"/>
        </w:rPr>
      </w:pPr>
      <w:r w:rsidRPr="00AE6778">
        <w:rPr>
          <w:rFonts w:eastAsia="Calibri"/>
          <w:b/>
          <w:sz w:val="28"/>
          <w:szCs w:val="28"/>
        </w:rPr>
        <w:t>1.4. Цель программы</w:t>
      </w:r>
      <w:r>
        <w:rPr>
          <w:rFonts w:eastAsia="Calibri"/>
          <w:b/>
          <w:sz w:val="28"/>
          <w:szCs w:val="28"/>
        </w:rPr>
        <w:t>.</w:t>
      </w:r>
    </w:p>
    <w:p w:rsidR="00682085" w:rsidRPr="00682085" w:rsidRDefault="00266A4D" w:rsidP="00682085">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Ф</w:t>
      </w:r>
      <w:r w:rsidR="00682085" w:rsidRPr="00682085">
        <w:rPr>
          <w:rFonts w:ascii="Times New Roman" w:eastAsia="Times New Roman" w:hAnsi="Times New Roman" w:cs="Times New Roman"/>
          <w:sz w:val="28"/>
          <w:szCs w:val="28"/>
        </w:rPr>
        <w:t xml:space="preserve">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а в частности бадминтона, в организации здорового образа жизни. </w:t>
      </w:r>
    </w:p>
    <w:p w:rsidR="00C36329" w:rsidRDefault="00C36329" w:rsidP="0096761C">
      <w:pPr>
        <w:pStyle w:val="a3"/>
        <w:spacing w:line="360" w:lineRule="auto"/>
        <w:ind w:left="0"/>
        <w:jc w:val="both"/>
        <w:rPr>
          <w:rFonts w:eastAsia="Calibri"/>
          <w:b/>
          <w:sz w:val="28"/>
          <w:szCs w:val="28"/>
        </w:rPr>
      </w:pPr>
      <w:r w:rsidRPr="00C36329">
        <w:rPr>
          <w:rFonts w:eastAsia="Calibri"/>
          <w:b/>
          <w:sz w:val="28"/>
          <w:szCs w:val="28"/>
        </w:rPr>
        <w:t>1.5. Задачи программы</w:t>
      </w:r>
    </w:p>
    <w:p w:rsidR="00682085" w:rsidRPr="00682085" w:rsidRDefault="00682085" w:rsidP="00682085">
      <w:pPr>
        <w:pStyle w:val="a5"/>
        <w:spacing w:line="360" w:lineRule="auto"/>
        <w:jc w:val="both"/>
        <w:rPr>
          <w:rFonts w:ascii="Times New Roman" w:eastAsia="Times New Roman" w:hAnsi="Times New Roman" w:cs="Times New Roman"/>
          <w:sz w:val="28"/>
          <w:szCs w:val="28"/>
        </w:rPr>
      </w:pPr>
      <w:r w:rsidRPr="00682085">
        <w:rPr>
          <w:rFonts w:ascii="Times New Roman" w:eastAsia="Times New Roman" w:hAnsi="Times New Roman" w:cs="Times New Roman"/>
          <w:sz w:val="28"/>
          <w:szCs w:val="28"/>
        </w:rPr>
        <w:t>– укрепление здоровья, развитие основных физических качеств и повышение функциональных возможностей организма обучающихся;</w:t>
      </w:r>
    </w:p>
    <w:p w:rsidR="00682085" w:rsidRPr="00682085" w:rsidRDefault="00682085" w:rsidP="00682085">
      <w:pPr>
        <w:pStyle w:val="a5"/>
        <w:spacing w:line="360" w:lineRule="auto"/>
        <w:jc w:val="both"/>
        <w:rPr>
          <w:rFonts w:ascii="Times New Roman" w:eastAsia="Times New Roman" w:hAnsi="Times New Roman" w:cs="Times New Roman"/>
          <w:sz w:val="28"/>
          <w:szCs w:val="28"/>
        </w:rPr>
      </w:pPr>
      <w:r w:rsidRPr="00682085">
        <w:rPr>
          <w:rFonts w:ascii="Times New Roman" w:eastAsia="Times New Roman" w:hAnsi="Times New Roman" w:cs="Times New Roman"/>
          <w:sz w:val="28"/>
          <w:szCs w:val="28"/>
        </w:rPr>
        <w:t>– формирование культуры движений, обогащение двигательного опыта физическими упражнениями с обще-развивающей и корригирующей направленностью, посредством технических действий игры в бадминтон;</w:t>
      </w:r>
    </w:p>
    <w:p w:rsidR="00682085" w:rsidRPr="00682085" w:rsidRDefault="00682085" w:rsidP="00682085">
      <w:pPr>
        <w:pStyle w:val="a5"/>
        <w:spacing w:line="360" w:lineRule="auto"/>
        <w:jc w:val="both"/>
        <w:rPr>
          <w:rFonts w:ascii="Times New Roman" w:eastAsia="Times New Roman" w:hAnsi="Times New Roman" w:cs="Times New Roman"/>
          <w:sz w:val="28"/>
          <w:szCs w:val="28"/>
        </w:rPr>
      </w:pPr>
      <w:r w:rsidRPr="00682085">
        <w:rPr>
          <w:rFonts w:ascii="Times New Roman" w:eastAsia="Times New Roman" w:hAnsi="Times New Roman" w:cs="Times New Roman"/>
          <w:sz w:val="28"/>
          <w:szCs w:val="28"/>
        </w:rPr>
        <w:t>– освоение знаний о физической культуре и спорте в целом и, об игре в бадминтон в частности, истории бадминтона и его современном развитии, роли формирования здорового образа жизни средствами бадминтона;</w:t>
      </w:r>
    </w:p>
    <w:p w:rsidR="00682085" w:rsidRPr="00682085" w:rsidRDefault="00682085" w:rsidP="00682085">
      <w:pPr>
        <w:pStyle w:val="a5"/>
        <w:spacing w:line="360" w:lineRule="auto"/>
        <w:jc w:val="both"/>
        <w:rPr>
          <w:rFonts w:ascii="Times New Roman" w:eastAsia="Times New Roman" w:hAnsi="Times New Roman" w:cs="Times New Roman"/>
          <w:sz w:val="28"/>
          <w:szCs w:val="28"/>
        </w:rPr>
      </w:pPr>
      <w:r w:rsidRPr="00682085">
        <w:rPr>
          <w:rFonts w:ascii="Times New Roman" w:eastAsia="Times New Roman" w:hAnsi="Times New Roman" w:cs="Times New Roman"/>
          <w:sz w:val="28"/>
          <w:szCs w:val="28"/>
        </w:rPr>
        <w:t>– обучение навыкам, умениям, техническим действиям игры в бадминтон, в физкультурно-оздоровительной и спортивно-оздо</w:t>
      </w:r>
      <w:r w:rsidRPr="00682085">
        <w:rPr>
          <w:rFonts w:ascii="Times New Roman" w:eastAsia="Times New Roman" w:hAnsi="Times New Roman" w:cs="Times New Roman"/>
          <w:sz w:val="28"/>
          <w:szCs w:val="28"/>
        </w:rPr>
        <w:softHyphen/>
        <w:t>ро</w:t>
      </w:r>
      <w:r w:rsidRPr="00682085">
        <w:rPr>
          <w:rFonts w:ascii="Times New Roman" w:eastAsia="Times New Roman" w:hAnsi="Times New Roman" w:cs="Times New Roman"/>
          <w:sz w:val="28"/>
          <w:szCs w:val="28"/>
        </w:rPr>
        <w:softHyphen/>
        <w:t>вительной деятельности, организации самостоятельных занятий по бадминтону;</w:t>
      </w:r>
    </w:p>
    <w:p w:rsidR="00682085" w:rsidRPr="00682085" w:rsidRDefault="00682085" w:rsidP="00682085">
      <w:pPr>
        <w:pStyle w:val="a5"/>
        <w:spacing w:line="360" w:lineRule="auto"/>
        <w:jc w:val="both"/>
        <w:rPr>
          <w:rFonts w:ascii="Times New Roman" w:eastAsia="Times New Roman" w:hAnsi="Times New Roman" w:cs="Times New Roman"/>
          <w:sz w:val="28"/>
          <w:szCs w:val="28"/>
        </w:rPr>
      </w:pPr>
      <w:r w:rsidRPr="00682085">
        <w:rPr>
          <w:rFonts w:ascii="Times New Roman" w:eastAsia="Times New Roman" w:hAnsi="Times New Roman" w:cs="Times New Roman"/>
          <w:sz w:val="28"/>
          <w:szCs w:val="28"/>
        </w:rPr>
        <w:lastRenderedPageBreak/>
        <w:t>– воспитание положительных качеств личности, норм коллективного взаимодействия и сотрудничества в учебной и соревновательной деятельности</w:t>
      </w:r>
    </w:p>
    <w:p w:rsidR="00AE6778" w:rsidRDefault="002A1353" w:rsidP="0096761C">
      <w:pPr>
        <w:pStyle w:val="a3"/>
        <w:spacing w:line="360" w:lineRule="auto"/>
        <w:ind w:left="0"/>
        <w:rPr>
          <w:rFonts w:eastAsia="Calibri"/>
          <w:b/>
          <w:sz w:val="28"/>
          <w:szCs w:val="28"/>
        </w:rPr>
      </w:pPr>
      <w:r w:rsidRPr="002A1353">
        <w:rPr>
          <w:rFonts w:eastAsia="Calibri"/>
          <w:b/>
          <w:sz w:val="28"/>
          <w:szCs w:val="28"/>
        </w:rPr>
        <w:t>1.6. Учащиеся, для которых программа актуальна.</w:t>
      </w:r>
    </w:p>
    <w:p w:rsidR="00B714F2" w:rsidRPr="00B714F2" w:rsidRDefault="00B714F2" w:rsidP="0096761C">
      <w:pPr>
        <w:pStyle w:val="a3"/>
        <w:spacing w:line="360" w:lineRule="auto"/>
        <w:ind w:left="0"/>
        <w:jc w:val="both"/>
        <w:rPr>
          <w:rFonts w:eastAsia="Calibri"/>
          <w:sz w:val="28"/>
          <w:szCs w:val="28"/>
        </w:rPr>
      </w:pPr>
      <w:r w:rsidRPr="00B714F2">
        <w:rPr>
          <w:rFonts w:eastAsia="Calibri"/>
          <w:sz w:val="28"/>
          <w:szCs w:val="28"/>
        </w:rPr>
        <w:t>Возраст об</w:t>
      </w:r>
      <w:r>
        <w:rPr>
          <w:rFonts w:eastAsia="Calibri"/>
          <w:sz w:val="28"/>
          <w:szCs w:val="28"/>
        </w:rPr>
        <w:t>учающихся по данной</w:t>
      </w:r>
      <w:r w:rsidR="00DD52D0">
        <w:rPr>
          <w:rFonts w:eastAsia="Calibri"/>
          <w:sz w:val="28"/>
          <w:szCs w:val="28"/>
        </w:rPr>
        <w:t xml:space="preserve"> программе: 11</w:t>
      </w:r>
      <w:r w:rsidR="00682085">
        <w:rPr>
          <w:rFonts w:eastAsia="Calibri"/>
          <w:sz w:val="28"/>
          <w:szCs w:val="28"/>
        </w:rPr>
        <w:t xml:space="preserve">–15 </w:t>
      </w:r>
      <w:r w:rsidRPr="00B714F2">
        <w:rPr>
          <w:rFonts w:eastAsia="Calibri"/>
          <w:sz w:val="28"/>
          <w:szCs w:val="28"/>
        </w:rPr>
        <w:t xml:space="preserve">лет. Группы формируются с учетом возрастных особенностей учащихся </w:t>
      </w:r>
    </w:p>
    <w:p w:rsidR="002A1353" w:rsidRDefault="00B714F2" w:rsidP="0096761C">
      <w:pPr>
        <w:pStyle w:val="a3"/>
        <w:spacing w:line="360" w:lineRule="auto"/>
        <w:ind w:left="0"/>
        <w:jc w:val="both"/>
        <w:rPr>
          <w:rFonts w:eastAsia="Calibri"/>
          <w:sz w:val="28"/>
          <w:szCs w:val="28"/>
        </w:rPr>
      </w:pPr>
      <w:r w:rsidRPr="00B714F2">
        <w:rPr>
          <w:rFonts w:eastAsia="Calibri"/>
          <w:sz w:val="28"/>
          <w:szCs w:val="28"/>
        </w:rPr>
        <w:t>Количество обучающихся в группе: 15 – 20 человек.</w:t>
      </w:r>
    </w:p>
    <w:p w:rsidR="00B714F2" w:rsidRPr="00B714F2" w:rsidRDefault="00B714F2" w:rsidP="0096761C">
      <w:pPr>
        <w:pStyle w:val="a3"/>
        <w:spacing w:line="360" w:lineRule="auto"/>
        <w:ind w:left="0"/>
        <w:jc w:val="both"/>
        <w:rPr>
          <w:rFonts w:eastAsia="Calibri"/>
          <w:b/>
          <w:sz w:val="28"/>
          <w:szCs w:val="28"/>
        </w:rPr>
      </w:pPr>
      <w:r w:rsidRPr="00B714F2">
        <w:rPr>
          <w:rFonts w:eastAsia="Calibri"/>
          <w:b/>
          <w:sz w:val="28"/>
          <w:szCs w:val="28"/>
        </w:rPr>
        <w:t>1.7. Формы и режим занятий</w:t>
      </w:r>
      <w:r>
        <w:rPr>
          <w:rFonts w:eastAsia="Calibri"/>
          <w:b/>
          <w:sz w:val="28"/>
          <w:szCs w:val="28"/>
        </w:rPr>
        <w:t>.</w:t>
      </w:r>
    </w:p>
    <w:p w:rsidR="00B714F2" w:rsidRPr="00B714F2" w:rsidRDefault="00B714F2" w:rsidP="0096761C">
      <w:pPr>
        <w:pStyle w:val="a3"/>
        <w:spacing w:line="360" w:lineRule="auto"/>
        <w:ind w:left="0"/>
        <w:jc w:val="both"/>
        <w:rPr>
          <w:rFonts w:eastAsia="Calibri"/>
          <w:sz w:val="28"/>
          <w:szCs w:val="28"/>
        </w:rPr>
      </w:pPr>
      <w:r w:rsidRPr="00B714F2">
        <w:rPr>
          <w:rFonts w:eastAsia="Calibri"/>
          <w:sz w:val="28"/>
          <w:szCs w:val="28"/>
        </w:rPr>
        <w:t xml:space="preserve">Форма занятий – групповая </w:t>
      </w:r>
    </w:p>
    <w:p w:rsidR="00B714F2" w:rsidRDefault="00B714F2" w:rsidP="0096761C">
      <w:pPr>
        <w:pStyle w:val="a3"/>
        <w:spacing w:line="360" w:lineRule="auto"/>
        <w:ind w:left="0"/>
        <w:jc w:val="both"/>
        <w:rPr>
          <w:rFonts w:eastAsia="Calibri"/>
          <w:sz w:val="28"/>
          <w:szCs w:val="28"/>
        </w:rPr>
      </w:pPr>
      <w:r w:rsidRPr="00B714F2">
        <w:rPr>
          <w:rFonts w:eastAsia="Calibri"/>
          <w:sz w:val="28"/>
          <w:szCs w:val="28"/>
        </w:rPr>
        <w:t>Заня</w:t>
      </w:r>
      <w:r w:rsidR="007E6EB8">
        <w:rPr>
          <w:rFonts w:eastAsia="Calibri"/>
          <w:sz w:val="28"/>
          <w:szCs w:val="28"/>
        </w:rPr>
        <w:t xml:space="preserve">тия </w:t>
      </w:r>
      <w:r w:rsidR="00682085">
        <w:rPr>
          <w:rFonts w:eastAsia="Calibri"/>
          <w:sz w:val="28"/>
          <w:szCs w:val="28"/>
        </w:rPr>
        <w:t xml:space="preserve"> по 2часа</w:t>
      </w:r>
      <w:r>
        <w:rPr>
          <w:rFonts w:eastAsia="Calibri"/>
          <w:sz w:val="28"/>
          <w:szCs w:val="28"/>
        </w:rPr>
        <w:t>.</w:t>
      </w:r>
    </w:p>
    <w:p w:rsidR="000A11DB" w:rsidRPr="000A11DB" w:rsidRDefault="000A11DB" w:rsidP="0096761C">
      <w:pPr>
        <w:pStyle w:val="a3"/>
        <w:spacing w:line="360" w:lineRule="auto"/>
        <w:ind w:left="0"/>
        <w:jc w:val="both"/>
        <w:rPr>
          <w:rFonts w:eastAsia="Calibri"/>
          <w:b/>
          <w:sz w:val="28"/>
          <w:szCs w:val="28"/>
        </w:rPr>
      </w:pPr>
      <w:r w:rsidRPr="000A11DB">
        <w:rPr>
          <w:rFonts w:eastAsia="Calibri"/>
          <w:b/>
          <w:sz w:val="28"/>
          <w:szCs w:val="28"/>
        </w:rPr>
        <w:t>1.8. Срок реализации программы</w:t>
      </w:r>
      <w:r>
        <w:rPr>
          <w:rFonts w:eastAsia="Calibri"/>
          <w:b/>
          <w:sz w:val="28"/>
          <w:szCs w:val="28"/>
        </w:rPr>
        <w:t>.</w:t>
      </w:r>
    </w:p>
    <w:p w:rsidR="00DD52D0" w:rsidRDefault="000A11DB" w:rsidP="0096761C">
      <w:pPr>
        <w:pStyle w:val="a3"/>
        <w:spacing w:line="360" w:lineRule="auto"/>
        <w:ind w:left="0"/>
        <w:jc w:val="both"/>
        <w:rPr>
          <w:rFonts w:eastAsia="Calibri"/>
          <w:sz w:val="28"/>
          <w:szCs w:val="28"/>
        </w:rPr>
      </w:pPr>
      <w:r w:rsidRPr="000A11DB">
        <w:rPr>
          <w:rFonts w:eastAsia="Calibri"/>
          <w:sz w:val="28"/>
          <w:szCs w:val="28"/>
        </w:rPr>
        <w:t xml:space="preserve">Срок реализации </w:t>
      </w:r>
      <w:r w:rsidR="00266A4D">
        <w:rPr>
          <w:rFonts w:eastAsia="Calibri"/>
          <w:sz w:val="28"/>
          <w:szCs w:val="28"/>
        </w:rPr>
        <w:t>программы – 1</w:t>
      </w:r>
      <w:r w:rsidR="00DD52D0">
        <w:rPr>
          <w:rFonts w:eastAsia="Calibri"/>
          <w:sz w:val="28"/>
          <w:szCs w:val="28"/>
        </w:rPr>
        <w:t xml:space="preserve"> месяц</w:t>
      </w:r>
      <w:r w:rsidRPr="000A11DB">
        <w:rPr>
          <w:rFonts w:eastAsia="Calibri"/>
          <w:sz w:val="28"/>
          <w:szCs w:val="28"/>
        </w:rPr>
        <w:t>. Общее количество учебных часов, запланирова</w:t>
      </w:r>
      <w:r w:rsidR="00DD52D0">
        <w:rPr>
          <w:rFonts w:eastAsia="Calibri"/>
          <w:sz w:val="28"/>
          <w:szCs w:val="28"/>
        </w:rPr>
        <w:t>нных на весь период обучения: 8  часов</w:t>
      </w:r>
      <w:r w:rsidRPr="000A11DB">
        <w:rPr>
          <w:rFonts w:eastAsia="Calibri"/>
          <w:sz w:val="28"/>
          <w:szCs w:val="28"/>
        </w:rPr>
        <w:t xml:space="preserve">. </w:t>
      </w:r>
    </w:p>
    <w:p w:rsidR="000A11DB" w:rsidRDefault="000A11DB" w:rsidP="0096761C">
      <w:pPr>
        <w:pStyle w:val="a3"/>
        <w:spacing w:line="360" w:lineRule="auto"/>
        <w:ind w:left="0"/>
        <w:jc w:val="both"/>
        <w:rPr>
          <w:rFonts w:eastAsia="Calibri"/>
          <w:b/>
          <w:sz w:val="28"/>
          <w:szCs w:val="28"/>
        </w:rPr>
      </w:pPr>
      <w:r w:rsidRPr="000A11DB">
        <w:rPr>
          <w:rFonts w:eastAsia="Calibri"/>
          <w:b/>
          <w:sz w:val="28"/>
          <w:szCs w:val="28"/>
        </w:rPr>
        <w:t>1.9. Планируемые результаты</w:t>
      </w:r>
      <w:r>
        <w:rPr>
          <w:rFonts w:eastAsia="Calibri"/>
          <w:b/>
          <w:sz w:val="28"/>
          <w:szCs w:val="28"/>
        </w:rPr>
        <w:t>.</w:t>
      </w:r>
    </w:p>
    <w:p w:rsidR="007468EE" w:rsidRDefault="007468EE" w:rsidP="0096761C">
      <w:pPr>
        <w:spacing w:after="0" w:line="360" w:lineRule="auto"/>
        <w:jc w:val="both"/>
        <w:rPr>
          <w:rFonts w:ascii="Times New Roman" w:eastAsia="Calibri" w:hAnsi="Times New Roman" w:cs="Times New Roman"/>
          <w:i/>
          <w:sz w:val="28"/>
          <w:szCs w:val="28"/>
        </w:rPr>
      </w:pPr>
      <w:r w:rsidRPr="00E022AA">
        <w:rPr>
          <w:rFonts w:ascii="Times New Roman" w:eastAsia="Calibri" w:hAnsi="Times New Roman" w:cs="Times New Roman"/>
          <w:i/>
          <w:sz w:val="28"/>
          <w:szCs w:val="28"/>
        </w:rPr>
        <w:t>По итогам 1-г</w:t>
      </w:r>
      <w:r w:rsidR="00877C52">
        <w:rPr>
          <w:rFonts w:ascii="Times New Roman" w:eastAsia="Calibri" w:hAnsi="Times New Roman" w:cs="Times New Roman"/>
          <w:i/>
          <w:sz w:val="28"/>
          <w:szCs w:val="28"/>
        </w:rPr>
        <w:t>о месяца</w:t>
      </w:r>
      <w:r w:rsidRPr="00E022AA">
        <w:rPr>
          <w:rFonts w:ascii="Times New Roman" w:eastAsia="Calibri" w:hAnsi="Times New Roman" w:cs="Times New Roman"/>
          <w:i/>
          <w:sz w:val="28"/>
          <w:szCs w:val="28"/>
        </w:rPr>
        <w:t xml:space="preserve"> </w:t>
      </w:r>
      <w:r w:rsidR="008C74BF" w:rsidRPr="00E022AA">
        <w:rPr>
          <w:rFonts w:ascii="Times New Roman" w:eastAsia="Calibri" w:hAnsi="Times New Roman" w:cs="Times New Roman"/>
          <w:i/>
          <w:sz w:val="28"/>
          <w:szCs w:val="28"/>
        </w:rPr>
        <w:t>обучения,</w:t>
      </w:r>
      <w:r w:rsidRPr="00E022AA">
        <w:rPr>
          <w:rFonts w:ascii="Times New Roman" w:eastAsia="Calibri" w:hAnsi="Times New Roman" w:cs="Times New Roman"/>
          <w:i/>
          <w:sz w:val="28"/>
          <w:szCs w:val="28"/>
        </w:rPr>
        <w:t xml:space="preserve"> обучающиеся будут</w:t>
      </w:r>
    </w:p>
    <w:p w:rsidR="007468EE" w:rsidRDefault="007468EE" w:rsidP="0096761C">
      <w:pPr>
        <w:spacing w:after="0" w:line="360" w:lineRule="auto"/>
        <w:jc w:val="both"/>
        <w:rPr>
          <w:rFonts w:ascii="Times New Roman" w:eastAsia="Calibri" w:hAnsi="Times New Roman" w:cs="Times New Roman"/>
          <w:b/>
          <w:i/>
          <w:sz w:val="28"/>
          <w:szCs w:val="28"/>
        </w:rPr>
      </w:pPr>
      <w:r w:rsidRPr="007468EE">
        <w:rPr>
          <w:rFonts w:ascii="Times New Roman" w:eastAsia="Calibri" w:hAnsi="Times New Roman" w:cs="Times New Roman"/>
          <w:b/>
          <w:i/>
          <w:sz w:val="28"/>
          <w:szCs w:val="28"/>
        </w:rPr>
        <w:t>Знать:</w:t>
      </w:r>
    </w:p>
    <w:p w:rsidR="00682085" w:rsidRPr="00682085" w:rsidRDefault="00682085" w:rsidP="00682085">
      <w:pPr>
        <w:pStyle w:val="a5"/>
        <w:spacing w:line="360" w:lineRule="auto"/>
        <w:jc w:val="both"/>
        <w:rPr>
          <w:rFonts w:ascii="Times New Roman" w:hAnsi="Times New Roman" w:cs="Times New Roman"/>
          <w:sz w:val="28"/>
          <w:szCs w:val="28"/>
        </w:rPr>
      </w:pPr>
      <w:r w:rsidRPr="00682085">
        <w:rPr>
          <w:rFonts w:ascii="Times New Roman" w:hAnsi="Times New Roman" w:cs="Times New Roman"/>
          <w:sz w:val="28"/>
          <w:szCs w:val="28"/>
        </w:rPr>
        <w:t xml:space="preserve">– роль физической культуры и спорта в формировании здорового образа жизни, организации активного отдыха и профилактики вредных привычек; </w:t>
      </w:r>
    </w:p>
    <w:p w:rsidR="00682085" w:rsidRPr="00682085" w:rsidRDefault="00682085" w:rsidP="00682085">
      <w:pPr>
        <w:pStyle w:val="a5"/>
        <w:spacing w:line="360" w:lineRule="auto"/>
        <w:jc w:val="both"/>
        <w:rPr>
          <w:rFonts w:ascii="Times New Roman" w:hAnsi="Times New Roman" w:cs="Times New Roman"/>
          <w:sz w:val="28"/>
          <w:szCs w:val="28"/>
        </w:rPr>
      </w:pPr>
      <w:r w:rsidRPr="00682085">
        <w:rPr>
          <w:rFonts w:ascii="Times New Roman" w:hAnsi="Times New Roman" w:cs="Times New Roman"/>
          <w:sz w:val="28"/>
          <w:szCs w:val="28"/>
        </w:rPr>
        <w:t xml:space="preserve">– основы формирования двигательных действий и развития физических качеств; </w:t>
      </w:r>
    </w:p>
    <w:p w:rsidR="007468EE" w:rsidRDefault="007468EE" w:rsidP="0096761C">
      <w:pPr>
        <w:spacing w:after="0" w:line="360" w:lineRule="auto"/>
        <w:jc w:val="both"/>
        <w:rPr>
          <w:rFonts w:ascii="Times New Roman" w:eastAsia="Calibri" w:hAnsi="Times New Roman" w:cs="Times New Roman"/>
          <w:b/>
          <w:i/>
          <w:sz w:val="28"/>
          <w:szCs w:val="28"/>
        </w:rPr>
      </w:pPr>
      <w:r w:rsidRPr="007468EE">
        <w:rPr>
          <w:rFonts w:ascii="Times New Roman" w:eastAsia="Calibri" w:hAnsi="Times New Roman" w:cs="Times New Roman"/>
          <w:b/>
          <w:i/>
          <w:sz w:val="28"/>
          <w:szCs w:val="28"/>
        </w:rPr>
        <w:t>Уметь</w:t>
      </w:r>
      <w:r>
        <w:rPr>
          <w:rFonts w:ascii="Times New Roman" w:eastAsia="Calibri" w:hAnsi="Times New Roman" w:cs="Times New Roman"/>
          <w:b/>
          <w:i/>
          <w:sz w:val="28"/>
          <w:szCs w:val="28"/>
        </w:rPr>
        <w:t>:</w:t>
      </w:r>
    </w:p>
    <w:p w:rsidR="00150E41" w:rsidRPr="00682085" w:rsidRDefault="00150E41" w:rsidP="00150E41">
      <w:pPr>
        <w:pStyle w:val="a5"/>
        <w:spacing w:line="360" w:lineRule="auto"/>
        <w:jc w:val="both"/>
        <w:rPr>
          <w:rFonts w:ascii="Times New Roman" w:hAnsi="Times New Roman" w:cs="Times New Roman"/>
          <w:sz w:val="28"/>
          <w:szCs w:val="28"/>
        </w:rPr>
      </w:pPr>
      <w:r w:rsidRPr="00682085">
        <w:rPr>
          <w:rFonts w:ascii="Times New Roman" w:hAnsi="Times New Roman" w:cs="Times New Roman"/>
          <w:sz w:val="28"/>
          <w:szCs w:val="28"/>
        </w:rPr>
        <w:t xml:space="preserve">– соблюдать безопасность при выполнении физических упражнений по бадминтону; </w:t>
      </w:r>
    </w:p>
    <w:p w:rsidR="00150E41" w:rsidRPr="00682085" w:rsidRDefault="00150E41" w:rsidP="00150E41">
      <w:pPr>
        <w:pStyle w:val="a5"/>
        <w:spacing w:line="360" w:lineRule="auto"/>
        <w:jc w:val="both"/>
        <w:rPr>
          <w:rFonts w:ascii="Times New Roman" w:hAnsi="Times New Roman" w:cs="Times New Roman"/>
          <w:sz w:val="28"/>
          <w:szCs w:val="28"/>
        </w:rPr>
      </w:pPr>
      <w:r w:rsidRPr="00682085">
        <w:rPr>
          <w:rFonts w:ascii="Times New Roman" w:hAnsi="Times New Roman" w:cs="Times New Roman"/>
          <w:sz w:val="28"/>
          <w:szCs w:val="28"/>
        </w:rPr>
        <w:t xml:space="preserve">– выполнять технические действия по бадминтону; </w:t>
      </w:r>
    </w:p>
    <w:p w:rsidR="00150E41" w:rsidRPr="00682085" w:rsidRDefault="00150E41" w:rsidP="00150E41">
      <w:pPr>
        <w:pStyle w:val="a5"/>
        <w:spacing w:line="360" w:lineRule="auto"/>
        <w:jc w:val="both"/>
        <w:rPr>
          <w:rFonts w:ascii="Times New Roman" w:hAnsi="Times New Roman" w:cs="Times New Roman"/>
          <w:sz w:val="28"/>
          <w:szCs w:val="28"/>
        </w:rPr>
      </w:pPr>
      <w:r w:rsidRPr="00682085">
        <w:rPr>
          <w:rFonts w:ascii="Times New Roman" w:hAnsi="Times New Roman" w:cs="Times New Roman"/>
          <w:sz w:val="28"/>
          <w:szCs w:val="28"/>
        </w:rPr>
        <w:t>- овладеть основными действиями и приемами игры в бадминтон;</w:t>
      </w:r>
    </w:p>
    <w:p w:rsidR="00150E41" w:rsidRPr="00150E41" w:rsidRDefault="00150E41" w:rsidP="00150E41">
      <w:pPr>
        <w:pStyle w:val="a5"/>
        <w:spacing w:line="360" w:lineRule="auto"/>
        <w:jc w:val="both"/>
        <w:rPr>
          <w:rFonts w:ascii="Times New Roman" w:hAnsi="Times New Roman" w:cs="Times New Roman"/>
          <w:sz w:val="28"/>
          <w:szCs w:val="28"/>
        </w:rPr>
      </w:pPr>
      <w:r w:rsidRPr="00682085">
        <w:rPr>
          <w:rFonts w:ascii="Times New Roman" w:hAnsi="Times New Roman" w:cs="Times New Roman"/>
          <w:sz w:val="28"/>
          <w:szCs w:val="28"/>
        </w:rPr>
        <w:t>- принимать у</w:t>
      </w:r>
      <w:r w:rsidR="00877C52">
        <w:rPr>
          <w:rFonts w:ascii="Times New Roman" w:hAnsi="Times New Roman" w:cs="Times New Roman"/>
          <w:sz w:val="28"/>
          <w:szCs w:val="28"/>
        </w:rPr>
        <w:t xml:space="preserve">частие в товарищеских встречах </w:t>
      </w:r>
      <w:r w:rsidRPr="00682085">
        <w:rPr>
          <w:rFonts w:ascii="Times New Roman" w:hAnsi="Times New Roman" w:cs="Times New Roman"/>
          <w:sz w:val="28"/>
          <w:szCs w:val="28"/>
        </w:rPr>
        <w:t>по бадминтону.</w:t>
      </w:r>
    </w:p>
    <w:p w:rsidR="00682085" w:rsidRDefault="00682085" w:rsidP="00682085">
      <w:pPr>
        <w:pStyle w:val="a5"/>
        <w:spacing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682085">
        <w:rPr>
          <w:rFonts w:ascii="Times New Roman" w:hAnsi="Times New Roman" w:cs="Times New Roman"/>
          <w:b/>
          <w:bCs/>
          <w:sz w:val="28"/>
          <w:szCs w:val="28"/>
        </w:rPr>
        <w:t>использовать приобретенные знания и умения</w:t>
      </w:r>
      <w:r w:rsidRPr="00682085">
        <w:rPr>
          <w:rFonts w:ascii="Times New Roman" w:hAnsi="Times New Roman" w:cs="Times New Roman"/>
          <w:sz w:val="28"/>
          <w:szCs w:val="28"/>
        </w:rPr>
        <w:t xml:space="preserve"> в практической деятельности и повседневной жизни.</w:t>
      </w:r>
    </w:p>
    <w:p w:rsidR="00FF5030" w:rsidRPr="00080207" w:rsidRDefault="00FF5030" w:rsidP="0096761C">
      <w:pPr>
        <w:spacing w:after="0" w:line="360" w:lineRule="auto"/>
        <w:jc w:val="center"/>
        <w:rPr>
          <w:rFonts w:ascii="Times New Roman" w:eastAsia="Calibri" w:hAnsi="Times New Roman" w:cs="Times New Roman"/>
          <w:b/>
          <w:i/>
          <w:sz w:val="28"/>
          <w:szCs w:val="28"/>
        </w:rPr>
      </w:pPr>
      <w:r w:rsidRPr="00080207">
        <w:rPr>
          <w:rFonts w:ascii="Times New Roman" w:eastAsia="Calibri" w:hAnsi="Times New Roman" w:cs="Times New Roman"/>
          <w:b/>
          <w:i/>
          <w:sz w:val="28"/>
          <w:szCs w:val="28"/>
        </w:rPr>
        <w:t xml:space="preserve">Проектирование планируемых результатов </w:t>
      </w:r>
      <w:r>
        <w:rPr>
          <w:rFonts w:ascii="Times New Roman" w:eastAsia="Calibri" w:hAnsi="Times New Roman" w:cs="Times New Roman"/>
          <w:b/>
          <w:i/>
          <w:sz w:val="28"/>
          <w:szCs w:val="28"/>
        </w:rPr>
        <w:t>на</w:t>
      </w:r>
      <w:r w:rsidRPr="00080207">
        <w:rPr>
          <w:rFonts w:ascii="Times New Roman" w:eastAsia="Calibri" w:hAnsi="Times New Roman" w:cs="Times New Roman"/>
          <w:b/>
          <w:i/>
          <w:sz w:val="28"/>
          <w:szCs w:val="28"/>
        </w:rPr>
        <w:t xml:space="preserve"> универсальные учебные действия (УУД)</w:t>
      </w:r>
      <w:r>
        <w:rPr>
          <w:rFonts w:ascii="Times New Roman" w:eastAsia="Calibri" w:hAnsi="Times New Roman" w:cs="Times New Roman"/>
          <w:b/>
          <w:i/>
          <w:sz w:val="28"/>
          <w:szCs w:val="28"/>
        </w:rPr>
        <w:t xml:space="preserve"> и общее развитие личности</w:t>
      </w:r>
    </w:p>
    <w:p w:rsidR="000D7581" w:rsidRDefault="000D7581" w:rsidP="0096761C">
      <w:pPr>
        <w:spacing w:line="360" w:lineRule="auto"/>
        <w:rPr>
          <w:rFonts w:ascii="Times New Roman" w:hAnsi="Times New Roman" w:cs="Times New Roman"/>
          <w:b/>
          <w:sz w:val="28"/>
        </w:rPr>
      </w:pPr>
      <w:r w:rsidRPr="000D7581">
        <w:rPr>
          <w:rFonts w:ascii="Times New Roman" w:hAnsi="Times New Roman" w:cs="Times New Roman"/>
          <w:b/>
          <w:sz w:val="28"/>
        </w:rPr>
        <w:t>Предметные результаты:</w:t>
      </w:r>
    </w:p>
    <w:p w:rsidR="00682085" w:rsidRPr="00682085" w:rsidRDefault="00682085" w:rsidP="00682085">
      <w:pPr>
        <w:pStyle w:val="a5"/>
        <w:spacing w:line="360" w:lineRule="auto"/>
        <w:jc w:val="both"/>
        <w:rPr>
          <w:rFonts w:ascii="Times New Roman" w:eastAsia="Times New Roman" w:hAnsi="Times New Roman" w:cs="Times New Roman"/>
          <w:sz w:val="28"/>
          <w:szCs w:val="28"/>
        </w:rPr>
      </w:pPr>
      <w:r w:rsidRPr="00682085">
        <w:rPr>
          <w:rFonts w:ascii="Times New Roman" w:eastAsia="Times New Roman" w:hAnsi="Times New Roman" w:cs="Times New Roman"/>
          <w:b/>
          <w:i/>
          <w:sz w:val="28"/>
          <w:szCs w:val="28"/>
        </w:rPr>
        <w:lastRenderedPageBreak/>
        <w:t>Предметные результаты</w:t>
      </w:r>
      <w:r w:rsidRPr="00682085">
        <w:rPr>
          <w:rFonts w:ascii="Times New Roman" w:eastAsia="Times New Roman" w:hAnsi="Times New Roman" w:cs="Times New Roman"/>
          <w:sz w:val="28"/>
          <w:szCs w:val="28"/>
        </w:rPr>
        <w:t xml:space="preserve"> характеризуют опыт обучающихся в творческой двигательной деятельности, которые приобретаются и закрепляются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по бадминтону.</w:t>
      </w:r>
    </w:p>
    <w:p w:rsidR="00682085" w:rsidRPr="00682085" w:rsidRDefault="00682085" w:rsidP="00682085">
      <w:pPr>
        <w:pStyle w:val="a5"/>
        <w:spacing w:line="360" w:lineRule="auto"/>
        <w:jc w:val="both"/>
        <w:rPr>
          <w:rFonts w:ascii="Times New Roman" w:eastAsia="Times New Roman" w:hAnsi="Times New Roman" w:cs="Times New Roman"/>
          <w:sz w:val="28"/>
          <w:szCs w:val="28"/>
        </w:rPr>
      </w:pPr>
      <w:r w:rsidRPr="00682085">
        <w:rPr>
          <w:rFonts w:ascii="Times New Roman" w:eastAsia="Times New Roman" w:hAnsi="Times New Roman" w:cs="Times New Roman"/>
          <w:sz w:val="28"/>
          <w:szCs w:val="28"/>
        </w:rPr>
        <w:t xml:space="preserve">Предметные результаты, так же как и </w:t>
      </w:r>
      <w:proofErr w:type="spellStart"/>
      <w:r w:rsidRPr="00682085">
        <w:rPr>
          <w:rFonts w:ascii="Times New Roman" w:eastAsia="Times New Roman" w:hAnsi="Times New Roman" w:cs="Times New Roman"/>
          <w:sz w:val="28"/>
          <w:szCs w:val="28"/>
        </w:rPr>
        <w:t>метапредметные</w:t>
      </w:r>
      <w:proofErr w:type="spellEnd"/>
      <w:r w:rsidRPr="00682085">
        <w:rPr>
          <w:rFonts w:ascii="Times New Roman" w:eastAsia="Times New Roman" w:hAnsi="Times New Roman" w:cs="Times New Roman"/>
          <w:sz w:val="28"/>
          <w:szCs w:val="28"/>
        </w:rPr>
        <w:t>, проявляются в разных областях культуры.</w:t>
      </w:r>
    </w:p>
    <w:p w:rsidR="00682085" w:rsidRPr="00682085" w:rsidRDefault="00682085" w:rsidP="00682085">
      <w:pPr>
        <w:pStyle w:val="a5"/>
        <w:spacing w:line="360" w:lineRule="auto"/>
        <w:jc w:val="both"/>
        <w:rPr>
          <w:rFonts w:ascii="Times New Roman" w:eastAsia="Times New Roman" w:hAnsi="Times New Roman" w:cs="Times New Roman"/>
          <w:i/>
          <w:sz w:val="28"/>
          <w:szCs w:val="28"/>
        </w:rPr>
      </w:pPr>
      <w:r w:rsidRPr="00682085">
        <w:rPr>
          <w:rFonts w:ascii="Times New Roman" w:eastAsia="Times New Roman" w:hAnsi="Times New Roman" w:cs="Times New Roman"/>
          <w:i/>
          <w:sz w:val="28"/>
          <w:szCs w:val="28"/>
        </w:rPr>
        <w:t>В области познавательной культуры:</w:t>
      </w:r>
    </w:p>
    <w:p w:rsidR="00682085" w:rsidRPr="00682085" w:rsidRDefault="00682085" w:rsidP="00682085">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682085">
        <w:rPr>
          <w:rFonts w:ascii="Times New Roman" w:eastAsia="Times New Roman" w:hAnsi="Times New Roman" w:cs="Times New Roman"/>
          <w:sz w:val="28"/>
          <w:szCs w:val="28"/>
        </w:rPr>
        <w:t>знания о здоровом образе жизни, его связи с укреплением здоровья и профилактикой вредных привычек, о роли и месте бадминтона в организации здорового образа жизни.</w:t>
      </w:r>
    </w:p>
    <w:p w:rsidR="00682085" w:rsidRPr="00682085" w:rsidRDefault="00682085" w:rsidP="00682085">
      <w:pPr>
        <w:pStyle w:val="a5"/>
        <w:spacing w:line="360" w:lineRule="auto"/>
        <w:jc w:val="both"/>
        <w:rPr>
          <w:rFonts w:ascii="Times New Roman" w:eastAsia="Times New Roman" w:hAnsi="Times New Roman" w:cs="Times New Roman"/>
          <w:i/>
          <w:sz w:val="28"/>
          <w:szCs w:val="28"/>
        </w:rPr>
      </w:pPr>
      <w:r w:rsidRPr="00682085">
        <w:rPr>
          <w:rFonts w:ascii="Times New Roman" w:eastAsia="Times New Roman" w:hAnsi="Times New Roman" w:cs="Times New Roman"/>
          <w:i/>
          <w:sz w:val="28"/>
          <w:szCs w:val="28"/>
        </w:rPr>
        <w:t>В области нравственной культуры:</w:t>
      </w:r>
    </w:p>
    <w:p w:rsidR="00682085" w:rsidRPr="00682085" w:rsidRDefault="00682085" w:rsidP="00682085">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82085">
        <w:rPr>
          <w:rFonts w:ascii="Times New Roman" w:eastAsia="Times New Roman" w:hAnsi="Times New Roman" w:cs="Times New Roman"/>
          <w:sz w:val="28"/>
          <w:szCs w:val="28"/>
        </w:rPr>
        <w:t>умение оказывать помощь обучающимся при освоении новых двигательных действий, корректно объяснять и объективно оценивать технику их выполнения;</w:t>
      </w:r>
    </w:p>
    <w:p w:rsidR="00682085" w:rsidRPr="00682085" w:rsidRDefault="00682085" w:rsidP="00682085">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682085">
        <w:rPr>
          <w:rFonts w:ascii="Times New Roman" w:eastAsia="Times New Roman" w:hAnsi="Times New Roman" w:cs="Times New Roman"/>
          <w:sz w:val="28"/>
          <w:szCs w:val="28"/>
        </w:rPr>
        <w:t>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 по бадминтону.</w:t>
      </w:r>
    </w:p>
    <w:p w:rsidR="00682085" w:rsidRPr="00682085" w:rsidRDefault="00682085" w:rsidP="00682085">
      <w:pPr>
        <w:pStyle w:val="a5"/>
        <w:spacing w:line="360" w:lineRule="auto"/>
        <w:jc w:val="both"/>
        <w:rPr>
          <w:rFonts w:ascii="Times New Roman" w:eastAsia="Times New Roman" w:hAnsi="Times New Roman" w:cs="Times New Roman"/>
          <w:i/>
          <w:sz w:val="28"/>
          <w:szCs w:val="28"/>
        </w:rPr>
      </w:pPr>
      <w:r w:rsidRPr="00682085">
        <w:rPr>
          <w:rFonts w:ascii="Times New Roman" w:eastAsia="Times New Roman" w:hAnsi="Times New Roman" w:cs="Times New Roman"/>
          <w:i/>
          <w:sz w:val="28"/>
          <w:szCs w:val="28"/>
        </w:rPr>
        <w:t>В области трудовой культуры:</w:t>
      </w:r>
    </w:p>
    <w:p w:rsidR="00682085" w:rsidRPr="00682085" w:rsidRDefault="00682085" w:rsidP="00682085">
      <w:pPr>
        <w:pStyle w:val="a5"/>
        <w:spacing w:line="360" w:lineRule="auto"/>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 </w:t>
      </w:r>
      <w:r w:rsidRPr="00682085">
        <w:rPr>
          <w:rFonts w:ascii="Times New Roman" w:eastAsia="Times New Roman" w:hAnsi="Times New Roman" w:cs="Times New Roman"/>
          <w:spacing w:val="-2"/>
          <w:sz w:val="28"/>
          <w:szCs w:val="28"/>
        </w:rPr>
        <w:t>способность преодолевать трудности, выполнять учебные задания по технической и физической подготовке в полном объеме;</w:t>
      </w:r>
    </w:p>
    <w:p w:rsidR="00682085" w:rsidRPr="00682085" w:rsidRDefault="00682085" w:rsidP="00682085">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682085">
        <w:rPr>
          <w:rFonts w:ascii="Times New Roman" w:eastAsia="Times New Roman" w:hAnsi="Times New Roman" w:cs="Times New Roman"/>
          <w:sz w:val="28"/>
          <w:szCs w:val="28"/>
        </w:rPr>
        <w:t>способность организовывать самостоятельные занятия по бадминтону разной направленности, обеспечивать безопасность мест занятий, спортивного инвентаря и оборудования, спортивной одежды;</w:t>
      </w:r>
    </w:p>
    <w:p w:rsidR="00682085" w:rsidRPr="00682085" w:rsidRDefault="00682085" w:rsidP="00682085">
      <w:pPr>
        <w:pStyle w:val="a5"/>
        <w:spacing w:line="360" w:lineRule="auto"/>
        <w:jc w:val="both"/>
        <w:rPr>
          <w:rFonts w:ascii="Times New Roman" w:eastAsia="Times New Roman" w:hAnsi="Times New Roman" w:cs="Times New Roman"/>
          <w:i/>
          <w:sz w:val="28"/>
          <w:szCs w:val="28"/>
        </w:rPr>
      </w:pPr>
      <w:r w:rsidRPr="00682085">
        <w:rPr>
          <w:rFonts w:ascii="Times New Roman" w:eastAsia="Times New Roman" w:hAnsi="Times New Roman" w:cs="Times New Roman"/>
          <w:i/>
          <w:sz w:val="28"/>
          <w:szCs w:val="28"/>
        </w:rPr>
        <w:t>В области эстетической культуры:</w:t>
      </w:r>
    </w:p>
    <w:p w:rsidR="00682085" w:rsidRPr="00682085" w:rsidRDefault="00682085" w:rsidP="00682085">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682085">
        <w:rPr>
          <w:rFonts w:ascii="Times New Roman" w:eastAsia="Times New Roman" w:hAnsi="Times New Roman" w:cs="Times New Roman"/>
          <w:sz w:val="28"/>
          <w:szCs w:val="28"/>
        </w:rPr>
        <w:t>способность организовывать самостоятельные занятия по бадминтону, формированию телосложения и правильной осанки;</w:t>
      </w:r>
    </w:p>
    <w:p w:rsidR="00682085" w:rsidRPr="00682085" w:rsidRDefault="00682085" w:rsidP="00682085">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82085">
        <w:rPr>
          <w:rFonts w:ascii="Times New Roman" w:eastAsia="Times New Roman" w:hAnsi="Times New Roman" w:cs="Times New Roman"/>
          <w:sz w:val="28"/>
          <w:szCs w:val="28"/>
        </w:rPr>
        <w:t>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rsidR="00682085" w:rsidRPr="00682085" w:rsidRDefault="00682085" w:rsidP="00682085">
      <w:pPr>
        <w:pStyle w:val="a5"/>
        <w:spacing w:line="360" w:lineRule="auto"/>
        <w:jc w:val="both"/>
        <w:rPr>
          <w:rFonts w:ascii="Times New Roman" w:eastAsia="Times New Roman" w:hAnsi="Times New Roman" w:cs="Times New Roman"/>
          <w:i/>
          <w:sz w:val="28"/>
          <w:szCs w:val="28"/>
        </w:rPr>
      </w:pPr>
      <w:r w:rsidRPr="00682085">
        <w:rPr>
          <w:rFonts w:ascii="Times New Roman" w:eastAsia="Times New Roman" w:hAnsi="Times New Roman" w:cs="Times New Roman"/>
          <w:i/>
          <w:sz w:val="28"/>
          <w:szCs w:val="28"/>
        </w:rPr>
        <w:lastRenderedPageBreak/>
        <w:t>В области коммуникативной культуры:</w:t>
      </w:r>
    </w:p>
    <w:p w:rsidR="00682085" w:rsidRPr="00682085" w:rsidRDefault="00682085" w:rsidP="00682085">
      <w:pPr>
        <w:pStyle w:val="a5"/>
        <w:spacing w:line="360" w:lineRule="auto"/>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 </w:t>
      </w:r>
      <w:r w:rsidRPr="00682085">
        <w:rPr>
          <w:rFonts w:ascii="Times New Roman" w:eastAsia="Times New Roman" w:hAnsi="Times New Roman" w:cs="Times New Roman"/>
          <w:spacing w:val="-2"/>
          <w:sz w:val="28"/>
          <w:szCs w:val="28"/>
        </w:rPr>
        <w:t>способность интересно и доступно излагать знания о бадминтоне, грамотно пользоваться понятийным аппаратом;</w:t>
      </w:r>
    </w:p>
    <w:p w:rsidR="00682085" w:rsidRPr="00682085" w:rsidRDefault="00682085" w:rsidP="00682085">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82085">
        <w:rPr>
          <w:rFonts w:ascii="Times New Roman" w:eastAsia="Times New Roman" w:hAnsi="Times New Roman" w:cs="Times New Roman"/>
          <w:sz w:val="28"/>
          <w:szCs w:val="28"/>
        </w:rPr>
        <w:t>способность осуществлять судейство соревнований по бадминтону, владеть информационными жестами судьи.</w:t>
      </w:r>
    </w:p>
    <w:p w:rsidR="00682085" w:rsidRPr="00682085" w:rsidRDefault="00682085" w:rsidP="00682085">
      <w:pPr>
        <w:pStyle w:val="a5"/>
        <w:spacing w:line="360" w:lineRule="auto"/>
        <w:jc w:val="both"/>
        <w:rPr>
          <w:rFonts w:ascii="Times New Roman" w:eastAsia="Times New Roman" w:hAnsi="Times New Roman" w:cs="Times New Roman"/>
          <w:i/>
          <w:sz w:val="28"/>
          <w:szCs w:val="28"/>
        </w:rPr>
      </w:pPr>
      <w:r w:rsidRPr="00682085">
        <w:rPr>
          <w:rFonts w:ascii="Times New Roman" w:eastAsia="Times New Roman" w:hAnsi="Times New Roman" w:cs="Times New Roman"/>
          <w:i/>
          <w:sz w:val="28"/>
          <w:szCs w:val="28"/>
        </w:rPr>
        <w:t>В области физической культуры:</w:t>
      </w:r>
    </w:p>
    <w:p w:rsidR="00682085" w:rsidRPr="00682085" w:rsidRDefault="00682085" w:rsidP="00682085">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82085">
        <w:rPr>
          <w:rFonts w:ascii="Times New Roman" w:eastAsia="Times New Roman" w:hAnsi="Times New Roman" w:cs="Times New Roman"/>
          <w:sz w:val="28"/>
          <w:szCs w:val="28"/>
        </w:rPr>
        <w:t>способность составлять планы занятий по бадминтону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w:t>
      </w:r>
    </w:p>
    <w:p w:rsidR="00682085" w:rsidRPr="00682085" w:rsidRDefault="00682085" w:rsidP="00682085">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682085">
        <w:rPr>
          <w:rFonts w:ascii="Times New Roman" w:eastAsia="Times New Roman" w:hAnsi="Times New Roman" w:cs="Times New Roman"/>
          <w:sz w:val="28"/>
          <w:szCs w:val="28"/>
        </w:rP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96761C" w:rsidRDefault="0096761C" w:rsidP="0096761C">
      <w:pPr>
        <w:spacing w:line="360" w:lineRule="auto"/>
        <w:rPr>
          <w:rFonts w:ascii="Times New Roman" w:hAnsi="Times New Roman" w:cs="Times New Roman"/>
          <w:b/>
          <w:sz w:val="28"/>
        </w:rPr>
      </w:pPr>
      <w:proofErr w:type="spellStart"/>
      <w:r>
        <w:rPr>
          <w:rFonts w:ascii="Times New Roman" w:hAnsi="Times New Roman" w:cs="Times New Roman"/>
          <w:b/>
          <w:sz w:val="28"/>
        </w:rPr>
        <w:t>Метапредметные</w:t>
      </w:r>
      <w:proofErr w:type="spellEnd"/>
      <w:r>
        <w:rPr>
          <w:rFonts w:ascii="Times New Roman" w:hAnsi="Times New Roman" w:cs="Times New Roman"/>
          <w:b/>
          <w:sz w:val="28"/>
        </w:rPr>
        <w:t xml:space="preserve"> результаты:</w:t>
      </w:r>
    </w:p>
    <w:p w:rsidR="00682085" w:rsidRPr="00682085" w:rsidRDefault="00682085" w:rsidP="00682085">
      <w:pPr>
        <w:pStyle w:val="a5"/>
        <w:spacing w:line="360" w:lineRule="auto"/>
        <w:jc w:val="both"/>
        <w:rPr>
          <w:rFonts w:ascii="Times New Roman" w:eastAsia="Times New Roman" w:hAnsi="Times New Roman" w:cs="Times New Roman"/>
          <w:sz w:val="28"/>
          <w:szCs w:val="28"/>
        </w:rPr>
      </w:pPr>
      <w:proofErr w:type="spellStart"/>
      <w:r w:rsidRPr="00682085">
        <w:rPr>
          <w:rFonts w:ascii="Times New Roman" w:eastAsia="Times New Roman" w:hAnsi="Times New Roman" w:cs="Times New Roman"/>
          <w:b/>
          <w:i/>
          <w:sz w:val="28"/>
          <w:szCs w:val="28"/>
        </w:rPr>
        <w:t>Метапредметные</w:t>
      </w:r>
      <w:proofErr w:type="spellEnd"/>
      <w:r w:rsidRPr="00682085">
        <w:rPr>
          <w:rFonts w:ascii="Times New Roman" w:eastAsia="Times New Roman" w:hAnsi="Times New Roman" w:cs="Times New Roman"/>
          <w:b/>
          <w:i/>
          <w:sz w:val="28"/>
          <w:szCs w:val="28"/>
        </w:rPr>
        <w:t xml:space="preserve"> результаты</w:t>
      </w:r>
      <w:r w:rsidRPr="00682085">
        <w:rPr>
          <w:rFonts w:ascii="Times New Roman" w:eastAsia="Times New Roman" w:hAnsi="Times New Roman" w:cs="Times New Roman"/>
          <w:sz w:val="28"/>
          <w:szCs w:val="28"/>
        </w:rPr>
        <w:t xml:space="preserve"> характеризуют уровень </w:t>
      </w:r>
      <w:proofErr w:type="spellStart"/>
      <w:r w:rsidRPr="00682085">
        <w:rPr>
          <w:rFonts w:ascii="Times New Roman" w:eastAsia="Times New Roman" w:hAnsi="Times New Roman" w:cs="Times New Roman"/>
          <w:sz w:val="28"/>
          <w:szCs w:val="28"/>
        </w:rPr>
        <w:t>сформированности</w:t>
      </w:r>
      <w:proofErr w:type="spellEnd"/>
      <w:r w:rsidRPr="00682085">
        <w:rPr>
          <w:rFonts w:ascii="Times New Roman" w:eastAsia="Times New Roman" w:hAnsi="Times New Roman" w:cs="Times New Roman"/>
          <w:sz w:val="28"/>
          <w:szCs w:val="28"/>
        </w:rPr>
        <w:t xml:space="preserve"> качественных универсальных способностей обучающихся,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обучающихся.</w:t>
      </w:r>
    </w:p>
    <w:p w:rsidR="00682085" w:rsidRPr="00682085" w:rsidRDefault="00682085" w:rsidP="00682085">
      <w:pPr>
        <w:pStyle w:val="a5"/>
        <w:spacing w:line="360" w:lineRule="auto"/>
        <w:jc w:val="both"/>
        <w:rPr>
          <w:rFonts w:ascii="Times New Roman" w:eastAsia="Times New Roman" w:hAnsi="Times New Roman" w:cs="Times New Roman"/>
          <w:i/>
          <w:sz w:val="28"/>
          <w:szCs w:val="28"/>
        </w:rPr>
      </w:pPr>
      <w:r w:rsidRPr="00682085">
        <w:rPr>
          <w:rFonts w:ascii="Times New Roman" w:eastAsia="Times New Roman" w:hAnsi="Times New Roman" w:cs="Times New Roman"/>
          <w:i/>
          <w:sz w:val="28"/>
          <w:szCs w:val="28"/>
        </w:rPr>
        <w:t>В области физической культуры:</w:t>
      </w:r>
    </w:p>
    <w:p w:rsidR="00682085" w:rsidRPr="00682085" w:rsidRDefault="00225037" w:rsidP="00682085">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682085" w:rsidRPr="00682085">
        <w:rPr>
          <w:rFonts w:ascii="Times New Roman" w:eastAsia="Times New Roman" w:hAnsi="Times New Roman" w:cs="Times New Roman"/>
          <w:sz w:val="28"/>
          <w:szCs w:val="28"/>
        </w:rPr>
        <w:t>владение способами организации и проведения разнообразных форм занятий по бадминтону, их планирования и содержательного наполнения;</w:t>
      </w:r>
    </w:p>
    <w:p w:rsidR="00682085" w:rsidRPr="00682085" w:rsidRDefault="00225037" w:rsidP="00682085">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682085" w:rsidRPr="00682085">
        <w:rPr>
          <w:rFonts w:ascii="Times New Roman" w:eastAsia="Times New Roman" w:hAnsi="Times New Roman" w:cs="Times New Roman"/>
          <w:sz w:val="28"/>
          <w:szCs w:val="28"/>
        </w:rPr>
        <w:t>владение широким арсеналом двигательных действий и физических упражнений из бадминтона, активное их использование в самостоятельно организуемой спортивно-оздоровительной и физкультурно-оздоровительной деятельности;</w:t>
      </w:r>
    </w:p>
    <w:p w:rsidR="00682085" w:rsidRPr="003E5952" w:rsidRDefault="00225037" w:rsidP="003E5952">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682085" w:rsidRPr="00682085">
        <w:rPr>
          <w:rFonts w:ascii="Times New Roman" w:eastAsia="Times New Roman" w:hAnsi="Times New Roman" w:cs="Times New Roman"/>
          <w:sz w:val="28"/>
          <w:szCs w:val="28"/>
        </w:rPr>
        <w:t xml:space="preserve">владение способами наблюдения за показателями индивидуального здоровья, физического развития и физической подготовленности, </w:t>
      </w:r>
      <w:r w:rsidR="00682085" w:rsidRPr="00682085">
        <w:rPr>
          <w:rFonts w:ascii="Times New Roman" w:eastAsia="Times New Roman" w:hAnsi="Times New Roman" w:cs="Times New Roman"/>
          <w:sz w:val="28"/>
          <w:szCs w:val="28"/>
        </w:rPr>
        <w:lastRenderedPageBreak/>
        <w:t>использование этих показателей в организации и проведении самостоятельных форм занятий по бадминтону.</w:t>
      </w:r>
    </w:p>
    <w:p w:rsidR="0096761C" w:rsidRDefault="0096761C" w:rsidP="0096761C">
      <w:pPr>
        <w:spacing w:line="360" w:lineRule="auto"/>
        <w:rPr>
          <w:rFonts w:ascii="Times New Roman" w:hAnsi="Times New Roman" w:cs="Times New Roman"/>
          <w:b/>
          <w:sz w:val="28"/>
          <w:szCs w:val="28"/>
        </w:rPr>
      </w:pPr>
      <w:r>
        <w:rPr>
          <w:rFonts w:ascii="Times New Roman" w:hAnsi="Times New Roman" w:cs="Times New Roman"/>
          <w:b/>
          <w:sz w:val="28"/>
          <w:szCs w:val="28"/>
        </w:rPr>
        <w:t>Личностные результаты</w:t>
      </w:r>
    </w:p>
    <w:p w:rsidR="00225037" w:rsidRPr="00225037" w:rsidRDefault="00225037" w:rsidP="00225037">
      <w:pPr>
        <w:pStyle w:val="a5"/>
        <w:spacing w:line="360" w:lineRule="auto"/>
        <w:jc w:val="both"/>
        <w:rPr>
          <w:rFonts w:ascii="Times New Roman" w:eastAsia="Times New Roman" w:hAnsi="Times New Roman" w:cs="Times New Roman"/>
          <w:sz w:val="28"/>
          <w:szCs w:val="28"/>
        </w:rPr>
      </w:pPr>
      <w:r w:rsidRPr="00225037">
        <w:rPr>
          <w:rFonts w:ascii="Times New Roman" w:eastAsia="Times New Roman" w:hAnsi="Times New Roman" w:cs="Times New Roman"/>
          <w:b/>
          <w:i/>
          <w:sz w:val="28"/>
          <w:szCs w:val="28"/>
        </w:rPr>
        <w:t>Личностные результаты</w:t>
      </w:r>
      <w:r w:rsidRPr="00225037">
        <w:rPr>
          <w:rFonts w:ascii="Times New Roman" w:eastAsia="Times New Roman" w:hAnsi="Times New Roman" w:cs="Times New Roman"/>
          <w:sz w:val="28"/>
          <w:szCs w:val="28"/>
        </w:rPr>
        <w:t xml:space="preserve"> отражаются в индивидуальных качественных свойствах обучающихся,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обучающихся к занятиям двигательной (физкультурной) деятельностью, накоплении необходимых знаний, а также в умении использовать занятия бадминтоном для удовлетворения индивидуальных интересов и потребностей, достижения личностно значимых результатов в физическом совершенстве. Личностные результаты могут проявляться в разных областях культуры.</w:t>
      </w:r>
    </w:p>
    <w:p w:rsidR="00225037" w:rsidRPr="00225037" w:rsidRDefault="00225037" w:rsidP="00225037">
      <w:pPr>
        <w:pStyle w:val="a5"/>
        <w:spacing w:line="360" w:lineRule="auto"/>
        <w:jc w:val="both"/>
        <w:rPr>
          <w:rFonts w:ascii="Times New Roman" w:eastAsia="Times New Roman" w:hAnsi="Times New Roman" w:cs="Times New Roman"/>
          <w:i/>
          <w:sz w:val="28"/>
          <w:szCs w:val="28"/>
        </w:rPr>
      </w:pPr>
      <w:r w:rsidRPr="00225037">
        <w:rPr>
          <w:rFonts w:ascii="Times New Roman" w:eastAsia="Times New Roman" w:hAnsi="Times New Roman" w:cs="Times New Roman"/>
          <w:i/>
          <w:sz w:val="28"/>
          <w:szCs w:val="28"/>
        </w:rPr>
        <w:t>В области познавательной культуры:</w:t>
      </w:r>
    </w:p>
    <w:p w:rsidR="00225037" w:rsidRPr="00225037" w:rsidRDefault="00225037" w:rsidP="00225037">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25037">
        <w:rPr>
          <w:rFonts w:ascii="Times New Roman" w:eastAsia="Times New Roman" w:hAnsi="Times New Roman" w:cs="Times New Roman"/>
          <w:sz w:val="28"/>
          <w:szCs w:val="28"/>
        </w:rPr>
        <w:t>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 (признакам);</w:t>
      </w:r>
    </w:p>
    <w:p w:rsidR="00225037" w:rsidRPr="00225037" w:rsidRDefault="00225037" w:rsidP="00225037">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225037">
        <w:rPr>
          <w:rFonts w:ascii="Times New Roman" w:eastAsia="Times New Roman" w:hAnsi="Times New Roman" w:cs="Times New Roman"/>
          <w:sz w:val="28"/>
          <w:szCs w:val="28"/>
        </w:rPr>
        <w:t>владение знаниями об особенностях индивидуального здоровья и функциональных возможностях организма, способах профилактики заболеваний средствами физической культуры, в частности бадминтона;</w:t>
      </w:r>
    </w:p>
    <w:p w:rsidR="00225037" w:rsidRPr="00225037" w:rsidRDefault="00225037" w:rsidP="00225037">
      <w:pPr>
        <w:pStyle w:val="a5"/>
        <w:spacing w:line="360" w:lineRule="auto"/>
        <w:jc w:val="both"/>
        <w:rPr>
          <w:rFonts w:ascii="Times New Roman" w:eastAsia="Times New Roman" w:hAnsi="Times New Roman" w:cs="Times New Roman"/>
          <w:sz w:val="28"/>
          <w:szCs w:val="28"/>
        </w:rPr>
      </w:pPr>
      <w:r w:rsidRPr="00225037">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 </w:t>
      </w:r>
      <w:r w:rsidRPr="00225037">
        <w:rPr>
          <w:rFonts w:ascii="Times New Roman" w:eastAsia="Times New Roman" w:hAnsi="Times New Roman" w:cs="Times New Roman"/>
          <w:sz w:val="28"/>
          <w:szCs w:val="28"/>
        </w:rPr>
        <w:t>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частными задачами по бадминтону, индивидуальными особенностями физического развития и физической подготовленности обучающихся.</w:t>
      </w:r>
    </w:p>
    <w:p w:rsidR="00225037" w:rsidRPr="00225037" w:rsidRDefault="00225037" w:rsidP="00225037">
      <w:pPr>
        <w:pStyle w:val="a5"/>
        <w:spacing w:line="360" w:lineRule="auto"/>
        <w:jc w:val="both"/>
        <w:rPr>
          <w:rFonts w:ascii="Times New Roman" w:eastAsia="Times New Roman" w:hAnsi="Times New Roman" w:cs="Times New Roman"/>
          <w:i/>
          <w:sz w:val="28"/>
          <w:szCs w:val="28"/>
        </w:rPr>
      </w:pPr>
      <w:r w:rsidRPr="00225037">
        <w:rPr>
          <w:rFonts w:ascii="Times New Roman" w:eastAsia="Times New Roman" w:hAnsi="Times New Roman" w:cs="Times New Roman"/>
          <w:i/>
          <w:sz w:val="28"/>
          <w:szCs w:val="28"/>
        </w:rPr>
        <w:t>В области нравственной культуры:</w:t>
      </w:r>
    </w:p>
    <w:p w:rsidR="00225037" w:rsidRPr="00225037" w:rsidRDefault="00225037" w:rsidP="00225037">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225037">
        <w:rPr>
          <w:rFonts w:ascii="Times New Roman" w:eastAsia="Times New Roman" w:hAnsi="Times New Roman" w:cs="Times New Roman"/>
          <w:sz w:val="28"/>
          <w:szCs w:val="28"/>
        </w:rPr>
        <w:t>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 в бадминтоне;</w:t>
      </w:r>
    </w:p>
    <w:p w:rsidR="00225037" w:rsidRPr="00225037" w:rsidRDefault="00225037" w:rsidP="00225037">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225037">
        <w:rPr>
          <w:rFonts w:ascii="Times New Roman" w:eastAsia="Times New Roman" w:hAnsi="Times New Roman" w:cs="Times New Roman"/>
          <w:sz w:val="28"/>
          <w:szCs w:val="28"/>
        </w:rPr>
        <w:t>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225037" w:rsidRPr="00225037" w:rsidRDefault="00225037" w:rsidP="00225037">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 </w:t>
      </w:r>
      <w:r w:rsidRPr="00225037">
        <w:rPr>
          <w:rFonts w:ascii="Times New Roman" w:eastAsia="Times New Roman" w:hAnsi="Times New Roman" w:cs="Times New Roman"/>
          <w:sz w:val="28"/>
          <w:szCs w:val="28"/>
        </w:rPr>
        <w:t>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225037" w:rsidRPr="00225037" w:rsidRDefault="00225037" w:rsidP="00225037">
      <w:pPr>
        <w:pStyle w:val="a5"/>
        <w:spacing w:line="360" w:lineRule="auto"/>
        <w:jc w:val="both"/>
        <w:rPr>
          <w:rFonts w:ascii="Times New Roman" w:eastAsia="Times New Roman" w:hAnsi="Times New Roman" w:cs="Times New Roman"/>
          <w:i/>
          <w:sz w:val="28"/>
          <w:szCs w:val="28"/>
        </w:rPr>
      </w:pPr>
      <w:r w:rsidRPr="00225037">
        <w:rPr>
          <w:rFonts w:ascii="Times New Roman" w:eastAsia="Times New Roman" w:hAnsi="Times New Roman" w:cs="Times New Roman"/>
          <w:i/>
          <w:sz w:val="28"/>
          <w:szCs w:val="28"/>
        </w:rPr>
        <w:t>В области трудовой культуры:</w:t>
      </w:r>
    </w:p>
    <w:p w:rsidR="00225037" w:rsidRPr="00225037" w:rsidRDefault="00225037" w:rsidP="00225037">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225037">
        <w:rPr>
          <w:rFonts w:ascii="Times New Roman" w:eastAsia="Times New Roman" w:hAnsi="Times New Roman" w:cs="Times New Roman"/>
          <w:sz w:val="28"/>
          <w:szCs w:val="28"/>
        </w:rPr>
        <w:t>умение планировать режим дня обучающихся, обеспечивать оптимальное сочетание нагрузки и отдыха;</w:t>
      </w:r>
    </w:p>
    <w:p w:rsidR="00225037" w:rsidRPr="00225037" w:rsidRDefault="00225037" w:rsidP="00225037">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25037">
        <w:rPr>
          <w:rFonts w:ascii="Times New Roman" w:eastAsia="Times New Roman" w:hAnsi="Times New Roman" w:cs="Times New Roman"/>
          <w:sz w:val="28"/>
          <w:szCs w:val="28"/>
        </w:rPr>
        <w:t>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225037" w:rsidRPr="00225037" w:rsidRDefault="00225037" w:rsidP="00225037">
      <w:pPr>
        <w:pStyle w:val="a5"/>
        <w:spacing w:line="360" w:lineRule="auto"/>
        <w:jc w:val="both"/>
        <w:rPr>
          <w:rFonts w:ascii="Times New Roman" w:eastAsia="Times New Roman" w:hAnsi="Times New Roman" w:cs="Times New Roman"/>
          <w:i/>
          <w:sz w:val="28"/>
          <w:szCs w:val="28"/>
        </w:rPr>
      </w:pPr>
      <w:r w:rsidRPr="00225037">
        <w:rPr>
          <w:rFonts w:ascii="Times New Roman" w:eastAsia="Times New Roman" w:hAnsi="Times New Roman" w:cs="Times New Roman"/>
          <w:i/>
          <w:sz w:val="28"/>
          <w:szCs w:val="28"/>
        </w:rPr>
        <w:t>В области эстетической культуры:</w:t>
      </w:r>
    </w:p>
    <w:p w:rsidR="00225037" w:rsidRPr="00225037" w:rsidRDefault="00225037" w:rsidP="00225037">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225037">
        <w:rPr>
          <w:rFonts w:ascii="Times New Roman" w:eastAsia="Times New Roman" w:hAnsi="Times New Roman" w:cs="Times New Roman"/>
          <w:sz w:val="28"/>
          <w:szCs w:val="28"/>
        </w:rPr>
        <w:t>умение длительно сохранять правильную осанку при разнообразных формах движения и передвижений;</w:t>
      </w:r>
    </w:p>
    <w:p w:rsidR="00225037" w:rsidRPr="00225037" w:rsidRDefault="00225037" w:rsidP="00225037">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225037">
        <w:rPr>
          <w:rFonts w:ascii="Times New Roman" w:eastAsia="Times New Roman" w:hAnsi="Times New Roman" w:cs="Times New Roman"/>
          <w:sz w:val="28"/>
          <w:szCs w:val="28"/>
        </w:rPr>
        <w:t>умение передвигаться красиво легко и непринужденно.</w:t>
      </w:r>
    </w:p>
    <w:p w:rsidR="00225037" w:rsidRPr="00225037" w:rsidRDefault="00225037" w:rsidP="00225037">
      <w:pPr>
        <w:pStyle w:val="a5"/>
        <w:spacing w:line="360" w:lineRule="auto"/>
        <w:jc w:val="both"/>
        <w:rPr>
          <w:rFonts w:ascii="Times New Roman" w:eastAsia="Times New Roman" w:hAnsi="Times New Roman" w:cs="Times New Roman"/>
          <w:i/>
          <w:sz w:val="28"/>
          <w:szCs w:val="28"/>
        </w:rPr>
      </w:pPr>
      <w:r w:rsidRPr="00225037">
        <w:rPr>
          <w:rFonts w:ascii="Times New Roman" w:eastAsia="Times New Roman" w:hAnsi="Times New Roman" w:cs="Times New Roman"/>
          <w:i/>
          <w:sz w:val="28"/>
          <w:szCs w:val="28"/>
        </w:rPr>
        <w:t>В области коммуникативной культуры:</w:t>
      </w:r>
    </w:p>
    <w:p w:rsidR="00225037" w:rsidRPr="00225037" w:rsidRDefault="00225037" w:rsidP="00225037">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225037">
        <w:rPr>
          <w:rFonts w:ascii="Times New Roman" w:eastAsia="Times New Roman" w:hAnsi="Times New Roman" w:cs="Times New Roman"/>
          <w:sz w:val="28"/>
          <w:szCs w:val="28"/>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225037" w:rsidRPr="00225037" w:rsidRDefault="00225037" w:rsidP="00225037">
      <w:pPr>
        <w:pStyle w:val="a5"/>
        <w:spacing w:line="360" w:lineRule="auto"/>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 - </w:t>
      </w:r>
      <w:r w:rsidRPr="00225037">
        <w:rPr>
          <w:rFonts w:ascii="Times New Roman" w:eastAsia="Times New Roman" w:hAnsi="Times New Roman" w:cs="Times New Roman"/>
          <w:spacing w:val="-4"/>
          <w:sz w:val="28"/>
          <w:szCs w:val="28"/>
        </w:rPr>
        <w:t>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225037" w:rsidRPr="00225037" w:rsidRDefault="00225037" w:rsidP="00225037">
      <w:pPr>
        <w:pStyle w:val="a5"/>
        <w:spacing w:line="360" w:lineRule="auto"/>
        <w:jc w:val="both"/>
        <w:rPr>
          <w:rFonts w:ascii="Times New Roman" w:eastAsia="Times New Roman" w:hAnsi="Times New Roman" w:cs="Times New Roman"/>
          <w:i/>
          <w:sz w:val="28"/>
          <w:szCs w:val="28"/>
        </w:rPr>
      </w:pPr>
      <w:r w:rsidRPr="00225037">
        <w:rPr>
          <w:rFonts w:ascii="Times New Roman" w:eastAsia="Times New Roman" w:hAnsi="Times New Roman" w:cs="Times New Roman"/>
          <w:i/>
          <w:sz w:val="28"/>
          <w:szCs w:val="28"/>
        </w:rPr>
        <w:t>В области физической культуры:</w:t>
      </w:r>
    </w:p>
    <w:p w:rsidR="00225037" w:rsidRPr="00225037" w:rsidRDefault="00225037" w:rsidP="00225037">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225037">
        <w:rPr>
          <w:rFonts w:ascii="Times New Roman" w:eastAsia="Times New Roman" w:hAnsi="Times New Roman" w:cs="Times New Roman"/>
          <w:sz w:val="28"/>
          <w:szCs w:val="28"/>
        </w:rPr>
        <w:t>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225037" w:rsidRPr="00225037" w:rsidRDefault="00225037" w:rsidP="00225037">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225037">
        <w:rPr>
          <w:rFonts w:ascii="Times New Roman" w:eastAsia="Times New Roman" w:hAnsi="Times New Roman" w:cs="Times New Roman"/>
          <w:sz w:val="28"/>
          <w:szCs w:val="28"/>
        </w:rPr>
        <w:t>владение навыками выполнения разнообразных физических упражнений различной функциональной направленности, технических и тактических действий в бадминтоне, а также применения их в игровой и соревновательной деят</w:t>
      </w:r>
      <w:r w:rsidR="00A11075">
        <w:rPr>
          <w:rFonts w:ascii="Times New Roman" w:eastAsia="Times New Roman" w:hAnsi="Times New Roman" w:cs="Times New Roman"/>
          <w:sz w:val="28"/>
          <w:szCs w:val="28"/>
        </w:rPr>
        <w:t>ельности.</w:t>
      </w:r>
    </w:p>
    <w:p w:rsidR="0096761C" w:rsidRDefault="00FC6F74" w:rsidP="00FC6F74">
      <w:pPr>
        <w:spacing w:after="0" w:line="360" w:lineRule="auto"/>
        <w:rPr>
          <w:rFonts w:ascii="Times New Roman" w:eastAsia="Calibri" w:hAnsi="Times New Roman" w:cs="Times New Roman"/>
          <w:b/>
          <w:i/>
          <w:sz w:val="28"/>
          <w:szCs w:val="28"/>
        </w:rPr>
      </w:pPr>
      <w:r>
        <w:rPr>
          <w:rFonts w:ascii="Times New Roman" w:eastAsia="Times New Roman" w:hAnsi="Times New Roman" w:cs="Times New Roman"/>
          <w:sz w:val="28"/>
          <w:szCs w:val="28"/>
          <w:lang w:eastAsia="ru-RU"/>
        </w:rPr>
        <w:t xml:space="preserve">                                      </w:t>
      </w:r>
      <w:proofErr w:type="spellStart"/>
      <w:r w:rsidR="0096761C">
        <w:rPr>
          <w:rFonts w:ascii="Times New Roman" w:eastAsia="Calibri" w:hAnsi="Times New Roman" w:cs="Times New Roman"/>
          <w:b/>
          <w:i/>
          <w:sz w:val="28"/>
          <w:szCs w:val="28"/>
        </w:rPr>
        <w:t>Компетентностная</w:t>
      </w:r>
      <w:proofErr w:type="spellEnd"/>
      <w:r w:rsidR="0096761C">
        <w:rPr>
          <w:rFonts w:ascii="Times New Roman" w:eastAsia="Calibri" w:hAnsi="Times New Roman" w:cs="Times New Roman"/>
          <w:b/>
          <w:i/>
          <w:sz w:val="28"/>
          <w:szCs w:val="28"/>
        </w:rPr>
        <w:t xml:space="preserve"> модель:</w:t>
      </w:r>
    </w:p>
    <w:p w:rsidR="0096761C" w:rsidRPr="0096761C" w:rsidRDefault="0096761C" w:rsidP="0096761C">
      <w:pPr>
        <w:spacing w:after="0" w:line="360" w:lineRule="auto"/>
        <w:jc w:val="both"/>
        <w:rPr>
          <w:rFonts w:ascii="Times New Roman" w:eastAsia="Calibri" w:hAnsi="Times New Roman" w:cs="Times New Roman"/>
          <w:b/>
          <w:sz w:val="28"/>
          <w:szCs w:val="28"/>
        </w:rPr>
      </w:pPr>
      <w:r w:rsidRPr="0096761C">
        <w:rPr>
          <w:rFonts w:ascii="Times New Roman" w:eastAsia="Calibri" w:hAnsi="Times New Roman" w:cs="Times New Roman"/>
          <w:b/>
          <w:sz w:val="28"/>
          <w:szCs w:val="28"/>
        </w:rPr>
        <w:t>Будут сформированы следующие компетенции:</w:t>
      </w:r>
    </w:p>
    <w:p w:rsidR="0096761C" w:rsidRPr="0096761C" w:rsidRDefault="0096761C" w:rsidP="0096761C">
      <w:pPr>
        <w:spacing w:after="0" w:line="360" w:lineRule="auto"/>
        <w:jc w:val="both"/>
        <w:rPr>
          <w:rFonts w:ascii="Times New Roman" w:hAnsi="Times New Roman" w:cs="Times New Roman"/>
          <w:color w:val="555555"/>
          <w:sz w:val="28"/>
          <w:szCs w:val="28"/>
          <w:shd w:val="clear" w:color="auto" w:fill="FFFFFF" w:themeFill="background1"/>
        </w:rPr>
      </w:pPr>
      <w:r w:rsidRPr="0096761C">
        <w:rPr>
          <w:rFonts w:ascii="Times New Roman" w:eastAsia="Calibri" w:hAnsi="Times New Roman" w:cs="Times New Roman"/>
          <w:sz w:val="28"/>
          <w:szCs w:val="28"/>
        </w:rPr>
        <w:lastRenderedPageBreak/>
        <w:t xml:space="preserve"> - ценностно-смысловая компетенция (</w:t>
      </w:r>
      <w:r w:rsidRPr="0096761C">
        <w:rPr>
          <w:rFonts w:ascii="Times New Roman" w:hAnsi="Times New Roman" w:cs="Times New Roman"/>
          <w:sz w:val="28"/>
          <w:szCs w:val="28"/>
          <w:shd w:val="clear" w:color="auto" w:fill="FFFFFF" w:themeFill="background1"/>
        </w:rPr>
        <w:t>умение принимать решения, ставить цель и определять направление своих действий и поступков)</w:t>
      </w:r>
      <w:r w:rsidRPr="0096761C">
        <w:rPr>
          <w:rFonts w:ascii="Times New Roman" w:hAnsi="Times New Roman" w:cs="Times New Roman"/>
          <w:color w:val="555555"/>
          <w:sz w:val="28"/>
          <w:szCs w:val="28"/>
          <w:shd w:val="clear" w:color="auto" w:fill="FFFFFF" w:themeFill="background1"/>
        </w:rPr>
        <w:t xml:space="preserve"> </w:t>
      </w:r>
    </w:p>
    <w:p w:rsidR="0096761C" w:rsidRPr="0096761C" w:rsidRDefault="0096761C" w:rsidP="0096761C">
      <w:pPr>
        <w:spacing w:after="0" w:line="360" w:lineRule="auto"/>
        <w:jc w:val="both"/>
        <w:rPr>
          <w:rFonts w:ascii="Times New Roman" w:hAnsi="Times New Roman" w:cs="Times New Roman"/>
          <w:sz w:val="28"/>
          <w:szCs w:val="28"/>
          <w:shd w:val="clear" w:color="auto" w:fill="FFFFFF" w:themeFill="background1"/>
        </w:rPr>
      </w:pPr>
      <w:r w:rsidRPr="0096761C">
        <w:rPr>
          <w:rFonts w:ascii="Times New Roman" w:hAnsi="Times New Roman" w:cs="Times New Roman"/>
          <w:color w:val="555555"/>
          <w:sz w:val="28"/>
          <w:szCs w:val="28"/>
          <w:shd w:val="clear" w:color="auto" w:fill="FFFFFF" w:themeFill="background1"/>
        </w:rPr>
        <w:t>- </w:t>
      </w:r>
      <w:r w:rsidR="00FC6F74">
        <w:rPr>
          <w:rFonts w:ascii="Times New Roman" w:hAnsi="Times New Roman" w:cs="Times New Roman"/>
          <w:sz w:val="28"/>
          <w:szCs w:val="28"/>
          <w:shd w:val="clear" w:color="auto" w:fill="FFFFFF" w:themeFill="background1"/>
        </w:rPr>
        <w:t xml:space="preserve">общекультурная компетенция </w:t>
      </w:r>
      <w:r w:rsidRPr="0096761C">
        <w:rPr>
          <w:rFonts w:ascii="Times New Roman" w:hAnsi="Times New Roman" w:cs="Times New Roman"/>
          <w:sz w:val="28"/>
          <w:szCs w:val="28"/>
          <w:shd w:val="clear" w:color="auto" w:fill="FFFFFF" w:themeFill="background1"/>
        </w:rPr>
        <w:t>(принимать и понимать точку зрения другого человека)</w:t>
      </w:r>
    </w:p>
    <w:p w:rsidR="0096761C" w:rsidRPr="0096761C" w:rsidRDefault="0096761C" w:rsidP="0096761C">
      <w:pPr>
        <w:spacing w:after="0" w:line="360" w:lineRule="auto"/>
        <w:jc w:val="both"/>
        <w:rPr>
          <w:rFonts w:ascii="Times New Roman" w:hAnsi="Times New Roman" w:cs="Times New Roman"/>
          <w:sz w:val="28"/>
          <w:szCs w:val="28"/>
          <w:shd w:val="clear" w:color="auto" w:fill="FFFFFF" w:themeFill="background1"/>
        </w:rPr>
      </w:pPr>
      <w:r w:rsidRPr="0096761C">
        <w:rPr>
          <w:rFonts w:ascii="Times New Roman" w:hAnsi="Times New Roman" w:cs="Times New Roman"/>
          <w:sz w:val="28"/>
          <w:szCs w:val="28"/>
          <w:shd w:val="clear" w:color="auto" w:fill="FFFFFF" w:themeFill="background1"/>
        </w:rPr>
        <w:t>- уче</w:t>
      </w:r>
      <w:r w:rsidR="00FC6F74">
        <w:rPr>
          <w:rFonts w:ascii="Times New Roman" w:hAnsi="Times New Roman" w:cs="Times New Roman"/>
          <w:sz w:val="28"/>
          <w:szCs w:val="28"/>
          <w:shd w:val="clear" w:color="auto" w:fill="FFFFFF" w:themeFill="background1"/>
        </w:rPr>
        <w:t xml:space="preserve">бно-познавательная компетенция </w:t>
      </w:r>
      <w:r w:rsidRPr="0096761C">
        <w:rPr>
          <w:rFonts w:ascii="Times New Roman" w:hAnsi="Times New Roman" w:cs="Times New Roman"/>
          <w:sz w:val="28"/>
          <w:szCs w:val="28"/>
          <w:shd w:val="clear" w:color="auto" w:fill="FFFFFF" w:themeFill="background1"/>
        </w:rPr>
        <w:t xml:space="preserve">(самостоятельно находить материал, необходимый для работы, составлять план, оценивать и анализировать, делать выводы)  </w:t>
      </w:r>
    </w:p>
    <w:p w:rsidR="0096761C" w:rsidRPr="0096761C" w:rsidRDefault="0096761C" w:rsidP="0096761C">
      <w:pPr>
        <w:spacing w:after="0" w:line="360" w:lineRule="auto"/>
        <w:jc w:val="both"/>
        <w:rPr>
          <w:rFonts w:ascii="Times New Roman" w:hAnsi="Times New Roman" w:cs="Times New Roman"/>
          <w:sz w:val="28"/>
          <w:szCs w:val="28"/>
          <w:shd w:val="clear" w:color="auto" w:fill="FFFFFF" w:themeFill="background1"/>
        </w:rPr>
      </w:pPr>
      <w:r w:rsidRPr="0096761C">
        <w:rPr>
          <w:rFonts w:ascii="Times New Roman" w:hAnsi="Times New Roman" w:cs="Times New Roman"/>
          <w:sz w:val="28"/>
          <w:szCs w:val="28"/>
          <w:shd w:val="clear" w:color="auto" w:fill="FFFFFF" w:themeFill="background1"/>
        </w:rPr>
        <w:t>- информационная компетенция (осваивать современные средства информации и информационные технологии)</w:t>
      </w:r>
    </w:p>
    <w:p w:rsidR="0096761C" w:rsidRPr="0096761C" w:rsidRDefault="0096761C" w:rsidP="0096761C">
      <w:pPr>
        <w:spacing w:after="0" w:line="360" w:lineRule="auto"/>
        <w:jc w:val="both"/>
        <w:rPr>
          <w:rFonts w:ascii="Times New Roman" w:hAnsi="Times New Roman" w:cs="Times New Roman"/>
          <w:sz w:val="28"/>
          <w:szCs w:val="28"/>
          <w:shd w:val="clear" w:color="auto" w:fill="FFFFFF" w:themeFill="background1"/>
        </w:rPr>
      </w:pPr>
      <w:r w:rsidRPr="0096761C">
        <w:rPr>
          <w:rFonts w:ascii="Times New Roman" w:hAnsi="Times New Roman" w:cs="Times New Roman"/>
          <w:sz w:val="28"/>
          <w:szCs w:val="28"/>
          <w:shd w:val="clear" w:color="auto" w:fill="FFFFFF" w:themeFill="background1"/>
        </w:rPr>
        <w:t xml:space="preserve"> - коммуникативная компетенция (умение представлять себя и свою работу, отстаивать личную точку зрения, вести дискуссию, убеждать, задавать вопросы); </w:t>
      </w:r>
    </w:p>
    <w:p w:rsidR="0096761C" w:rsidRPr="0096761C" w:rsidRDefault="0096761C" w:rsidP="0096761C">
      <w:pPr>
        <w:spacing w:after="0" w:line="360" w:lineRule="auto"/>
        <w:jc w:val="both"/>
        <w:rPr>
          <w:rFonts w:ascii="Times New Roman" w:hAnsi="Times New Roman" w:cs="Times New Roman"/>
          <w:sz w:val="28"/>
          <w:szCs w:val="28"/>
          <w:shd w:val="clear" w:color="auto" w:fill="FFFFFF" w:themeFill="background1"/>
        </w:rPr>
      </w:pPr>
      <w:r w:rsidRPr="0096761C">
        <w:rPr>
          <w:rFonts w:ascii="Times New Roman" w:hAnsi="Times New Roman" w:cs="Times New Roman"/>
          <w:sz w:val="28"/>
          <w:szCs w:val="28"/>
          <w:shd w:val="clear" w:color="auto" w:fill="FFFFFF" w:themeFill="background1"/>
        </w:rPr>
        <w:t>- выполнять работу над исследованием, учиться быть личностью, осознавать необходимость и значимость труда, который выполняешь - это и социально-трудовая компетенция, и компетенция личностного самосовершенствования</w:t>
      </w:r>
    </w:p>
    <w:p w:rsidR="0096761C" w:rsidRDefault="0096761C" w:rsidP="0096761C">
      <w:pPr>
        <w:pStyle w:val="a3"/>
        <w:spacing w:line="360" w:lineRule="auto"/>
        <w:ind w:left="0"/>
        <w:rPr>
          <w:b/>
          <w:sz w:val="28"/>
          <w:szCs w:val="28"/>
        </w:rPr>
      </w:pPr>
    </w:p>
    <w:p w:rsidR="00A7230B" w:rsidRDefault="00A7230B" w:rsidP="00A7230B">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Раздел 2. Формы аттестации и оценочные материалы.</w:t>
      </w:r>
    </w:p>
    <w:p w:rsidR="003D24EB" w:rsidRDefault="00A7230B" w:rsidP="003D24EB">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2.1.</w:t>
      </w:r>
      <w:r>
        <w:rPr>
          <w:rFonts w:ascii="Times New Roman" w:eastAsia="Calibri" w:hAnsi="Times New Roman" w:cs="Times New Roman"/>
          <w:sz w:val="28"/>
          <w:szCs w:val="28"/>
        </w:rPr>
        <w:t xml:space="preserve"> </w:t>
      </w:r>
      <w:r>
        <w:rPr>
          <w:rFonts w:ascii="Times New Roman" w:eastAsia="Calibri" w:hAnsi="Times New Roman" w:cs="Times New Roman"/>
          <w:b/>
          <w:sz w:val="28"/>
          <w:szCs w:val="28"/>
        </w:rPr>
        <w:t>Формы контроля.</w:t>
      </w:r>
    </w:p>
    <w:p w:rsidR="00225037" w:rsidRPr="003D24EB" w:rsidRDefault="00225037" w:rsidP="003D24EB">
      <w:pPr>
        <w:spacing w:after="0" w:line="360" w:lineRule="auto"/>
        <w:jc w:val="both"/>
        <w:rPr>
          <w:rFonts w:ascii="Times New Roman" w:eastAsia="Calibri" w:hAnsi="Times New Roman" w:cs="Times New Roman"/>
          <w:b/>
          <w:sz w:val="28"/>
          <w:szCs w:val="28"/>
        </w:rPr>
      </w:pPr>
      <w:r w:rsidRPr="003D24EB">
        <w:rPr>
          <w:rFonts w:ascii="Times New Roman" w:hAnsi="Times New Roman" w:cs="Times New Roman"/>
          <w:color w:val="000000" w:themeColor="text1"/>
          <w:sz w:val="28"/>
          <w:szCs w:val="28"/>
        </w:rPr>
        <w:t>Контрольные нормативы для определения технической подготовленности  в бадминтоне</w:t>
      </w:r>
    </w:p>
    <w:tbl>
      <w:tblPr>
        <w:tblStyle w:val="a4"/>
        <w:tblW w:w="0" w:type="auto"/>
        <w:tblLook w:val="04A0"/>
      </w:tblPr>
      <w:tblGrid>
        <w:gridCol w:w="490"/>
        <w:gridCol w:w="3086"/>
        <w:gridCol w:w="1469"/>
        <w:gridCol w:w="1508"/>
        <w:gridCol w:w="1509"/>
        <w:gridCol w:w="1509"/>
      </w:tblGrid>
      <w:tr w:rsidR="00225037" w:rsidRPr="00225037" w:rsidTr="003057BE">
        <w:tc>
          <w:tcPr>
            <w:tcW w:w="534" w:type="dxa"/>
          </w:tcPr>
          <w:p w:rsidR="00225037" w:rsidRPr="00225037" w:rsidRDefault="00225037" w:rsidP="003057BE">
            <w:pPr>
              <w:rPr>
                <w:color w:val="000000" w:themeColor="text1"/>
                <w:sz w:val="24"/>
                <w:szCs w:val="24"/>
              </w:rPr>
            </w:pPr>
            <w:r w:rsidRPr="00225037">
              <w:rPr>
                <w:color w:val="000000" w:themeColor="text1"/>
                <w:sz w:val="24"/>
                <w:szCs w:val="24"/>
              </w:rPr>
              <w:t>№</w:t>
            </w:r>
          </w:p>
        </w:tc>
        <w:tc>
          <w:tcPr>
            <w:tcW w:w="4394" w:type="dxa"/>
          </w:tcPr>
          <w:p w:rsidR="00225037" w:rsidRPr="00225037" w:rsidRDefault="00225037" w:rsidP="003057BE">
            <w:pPr>
              <w:rPr>
                <w:color w:val="000000" w:themeColor="text1"/>
                <w:sz w:val="24"/>
                <w:szCs w:val="24"/>
              </w:rPr>
            </w:pPr>
            <w:r w:rsidRPr="00225037">
              <w:rPr>
                <w:color w:val="000000" w:themeColor="text1"/>
                <w:sz w:val="24"/>
                <w:szCs w:val="24"/>
              </w:rPr>
              <w:t>Контрольные упражнения</w:t>
            </w:r>
          </w:p>
        </w:tc>
        <w:tc>
          <w:tcPr>
            <w:tcW w:w="2464" w:type="dxa"/>
          </w:tcPr>
          <w:p w:rsidR="00225037" w:rsidRPr="00225037" w:rsidRDefault="007E6EB8" w:rsidP="003057BE">
            <w:pPr>
              <w:rPr>
                <w:color w:val="000000" w:themeColor="text1"/>
                <w:sz w:val="24"/>
                <w:szCs w:val="24"/>
              </w:rPr>
            </w:pPr>
            <w:r>
              <w:rPr>
                <w:color w:val="000000" w:themeColor="text1"/>
                <w:sz w:val="24"/>
                <w:szCs w:val="24"/>
              </w:rPr>
              <w:t>2-4</w:t>
            </w:r>
            <w:r w:rsidR="00225037" w:rsidRPr="00225037">
              <w:rPr>
                <w:color w:val="000000" w:themeColor="text1"/>
                <w:sz w:val="24"/>
                <w:szCs w:val="24"/>
              </w:rPr>
              <w:t xml:space="preserve"> </w:t>
            </w:r>
          </w:p>
        </w:tc>
        <w:tc>
          <w:tcPr>
            <w:tcW w:w="2464" w:type="dxa"/>
          </w:tcPr>
          <w:p w:rsidR="00225037" w:rsidRPr="00225037" w:rsidRDefault="007E6EB8" w:rsidP="003057BE">
            <w:pPr>
              <w:rPr>
                <w:color w:val="000000" w:themeColor="text1"/>
                <w:sz w:val="24"/>
                <w:szCs w:val="24"/>
              </w:rPr>
            </w:pPr>
            <w:r>
              <w:rPr>
                <w:color w:val="000000" w:themeColor="text1"/>
                <w:sz w:val="24"/>
                <w:szCs w:val="24"/>
              </w:rPr>
              <w:t>5-7</w:t>
            </w:r>
          </w:p>
        </w:tc>
        <w:tc>
          <w:tcPr>
            <w:tcW w:w="2465" w:type="dxa"/>
          </w:tcPr>
          <w:p w:rsidR="00225037" w:rsidRPr="00225037" w:rsidRDefault="00225037" w:rsidP="003057BE">
            <w:pPr>
              <w:rPr>
                <w:color w:val="000000" w:themeColor="text1"/>
                <w:sz w:val="24"/>
                <w:szCs w:val="24"/>
              </w:rPr>
            </w:pPr>
            <w:r w:rsidRPr="00225037">
              <w:rPr>
                <w:color w:val="000000" w:themeColor="text1"/>
                <w:sz w:val="24"/>
                <w:szCs w:val="24"/>
              </w:rPr>
              <w:t xml:space="preserve">7 </w:t>
            </w:r>
            <w:r w:rsidR="007E6EB8">
              <w:rPr>
                <w:color w:val="000000" w:themeColor="text1"/>
                <w:sz w:val="24"/>
                <w:szCs w:val="24"/>
              </w:rPr>
              <w:t>-8</w:t>
            </w:r>
          </w:p>
        </w:tc>
        <w:tc>
          <w:tcPr>
            <w:tcW w:w="2465" w:type="dxa"/>
          </w:tcPr>
          <w:p w:rsidR="00225037" w:rsidRPr="00225037" w:rsidRDefault="007E6EB8" w:rsidP="003057BE">
            <w:pPr>
              <w:rPr>
                <w:color w:val="000000" w:themeColor="text1"/>
                <w:sz w:val="24"/>
                <w:szCs w:val="24"/>
              </w:rPr>
            </w:pPr>
            <w:r>
              <w:rPr>
                <w:color w:val="000000" w:themeColor="text1"/>
                <w:sz w:val="24"/>
                <w:szCs w:val="24"/>
              </w:rPr>
              <w:t>9-11</w:t>
            </w:r>
          </w:p>
        </w:tc>
      </w:tr>
      <w:tr w:rsidR="00225037" w:rsidRPr="00225037" w:rsidTr="003057BE">
        <w:tc>
          <w:tcPr>
            <w:tcW w:w="534" w:type="dxa"/>
          </w:tcPr>
          <w:p w:rsidR="00225037" w:rsidRPr="00225037" w:rsidRDefault="00225037" w:rsidP="003057BE">
            <w:pPr>
              <w:rPr>
                <w:color w:val="000000" w:themeColor="text1"/>
                <w:sz w:val="24"/>
                <w:szCs w:val="24"/>
              </w:rPr>
            </w:pPr>
            <w:r w:rsidRPr="00225037">
              <w:rPr>
                <w:color w:val="000000" w:themeColor="text1"/>
                <w:sz w:val="24"/>
                <w:szCs w:val="24"/>
              </w:rPr>
              <w:t>1.</w:t>
            </w:r>
          </w:p>
        </w:tc>
        <w:tc>
          <w:tcPr>
            <w:tcW w:w="4394" w:type="dxa"/>
          </w:tcPr>
          <w:p w:rsidR="00225037" w:rsidRPr="00225037" w:rsidRDefault="00225037" w:rsidP="003057BE">
            <w:pPr>
              <w:rPr>
                <w:color w:val="000000" w:themeColor="text1"/>
                <w:sz w:val="24"/>
                <w:szCs w:val="24"/>
              </w:rPr>
            </w:pPr>
            <w:r w:rsidRPr="00225037">
              <w:rPr>
                <w:color w:val="000000" w:themeColor="text1"/>
                <w:sz w:val="24"/>
                <w:szCs w:val="24"/>
              </w:rPr>
              <w:t>Набивание волана (кол-во раз).</w:t>
            </w:r>
          </w:p>
        </w:tc>
        <w:tc>
          <w:tcPr>
            <w:tcW w:w="2464" w:type="dxa"/>
          </w:tcPr>
          <w:p w:rsidR="00225037" w:rsidRPr="00225037" w:rsidRDefault="00225037" w:rsidP="003057BE">
            <w:pPr>
              <w:rPr>
                <w:color w:val="000000" w:themeColor="text1"/>
                <w:sz w:val="24"/>
                <w:szCs w:val="24"/>
              </w:rPr>
            </w:pPr>
            <w:r w:rsidRPr="00225037">
              <w:rPr>
                <w:color w:val="000000" w:themeColor="text1"/>
                <w:sz w:val="24"/>
                <w:szCs w:val="24"/>
              </w:rPr>
              <w:t>8-10</w:t>
            </w:r>
          </w:p>
        </w:tc>
        <w:tc>
          <w:tcPr>
            <w:tcW w:w="2464" w:type="dxa"/>
          </w:tcPr>
          <w:p w:rsidR="00225037" w:rsidRPr="00225037" w:rsidRDefault="00225037" w:rsidP="003057BE">
            <w:pPr>
              <w:rPr>
                <w:color w:val="000000" w:themeColor="text1"/>
                <w:sz w:val="24"/>
                <w:szCs w:val="24"/>
              </w:rPr>
            </w:pPr>
            <w:r w:rsidRPr="00225037">
              <w:rPr>
                <w:color w:val="000000" w:themeColor="text1"/>
                <w:sz w:val="24"/>
                <w:szCs w:val="24"/>
              </w:rPr>
              <w:t>11-15</w:t>
            </w:r>
          </w:p>
        </w:tc>
        <w:tc>
          <w:tcPr>
            <w:tcW w:w="2465" w:type="dxa"/>
          </w:tcPr>
          <w:p w:rsidR="00225037" w:rsidRPr="00225037" w:rsidRDefault="00225037" w:rsidP="003057BE">
            <w:pPr>
              <w:rPr>
                <w:color w:val="000000" w:themeColor="text1"/>
                <w:sz w:val="24"/>
                <w:szCs w:val="24"/>
              </w:rPr>
            </w:pPr>
            <w:r w:rsidRPr="00225037">
              <w:rPr>
                <w:color w:val="000000" w:themeColor="text1"/>
                <w:sz w:val="24"/>
                <w:szCs w:val="24"/>
              </w:rPr>
              <w:t>16-20</w:t>
            </w:r>
          </w:p>
        </w:tc>
        <w:tc>
          <w:tcPr>
            <w:tcW w:w="2465" w:type="dxa"/>
          </w:tcPr>
          <w:p w:rsidR="00225037" w:rsidRPr="00225037" w:rsidRDefault="00225037" w:rsidP="003057BE">
            <w:pPr>
              <w:rPr>
                <w:color w:val="000000" w:themeColor="text1"/>
                <w:sz w:val="24"/>
                <w:szCs w:val="24"/>
              </w:rPr>
            </w:pPr>
            <w:r w:rsidRPr="00225037">
              <w:rPr>
                <w:color w:val="000000" w:themeColor="text1"/>
                <w:sz w:val="24"/>
                <w:szCs w:val="24"/>
              </w:rPr>
              <w:t>21-25</w:t>
            </w:r>
          </w:p>
        </w:tc>
      </w:tr>
      <w:tr w:rsidR="00225037" w:rsidRPr="00225037" w:rsidTr="003057BE">
        <w:tc>
          <w:tcPr>
            <w:tcW w:w="534" w:type="dxa"/>
          </w:tcPr>
          <w:p w:rsidR="00225037" w:rsidRPr="00225037" w:rsidRDefault="00225037" w:rsidP="003057BE">
            <w:pPr>
              <w:rPr>
                <w:color w:val="000000" w:themeColor="text1"/>
                <w:sz w:val="24"/>
                <w:szCs w:val="24"/>
              </w:rPr>
            </w:pPr>
            <w:r w:rsidRPr="00225037">
              <w:rPr>
                <w:color w:val="000000" w:themeColor="text1"/>
                <w:sz w:val="24"/>
                <w:szCs w:val="24"/>
              </w:rPr>
              <w:t>2.</w:t>
            </w:r>
          </w:p>
        </w:tc>
        <w:tc>
          <w:tcPr>
            <w:tcW w:w="4394" w:type="dxa"/>
          </w:tcPr>
          <w:p w:rsidR="00225037" w:rsidRPr="00225037" w:rsidRDefault="00225037" w:rsidP="003057BE">
            <w:pPr>
              <w:rPr>
                <w:color w:val="000000" w:themeColor="text1"/>
                <w:sz w:val="24"/>
                <w:szCs w:val="24"/>
              </w:rPr>
            </w:pPr>
            <w:r w:rsidRPr="00225037">
              <w:rPr>
                <w:color w:val="000000" w:themeColor="text1"/>
                <w:sz w:val="24"/>
                <w:szCs w:val="24"/>
              </w:rPr>
              <w:t>Передвижение в 4 точки из центра площадки приставным, крестным, простым шагом перенося воланы в каждый угол площади.</w:t>
            </w:r>
          </w:p>
        </w:tc>
        <w:tc>
          <w:tcPr>
            <w:tcW w:w="2464" w:type="dxa"/>
          </w:tcPr>
          <w:p w:rsidR="00225037" w:rsidRPr="00225037" w:rsidRDefault="00225037" w:rsidP="003057BE">
            <w:pPr>
              <w:rPr>
                <w:color w:val="000000" w:themeColor="text1"/>
                <w:sz w:val="24"/>
                <w:szCs w:val="24"/>
              </w:rPr>
            </w:pPr>
            <w:r w:rsidRPr="00225037">
              <w:rPr>
                <w:color w:val="000000" w:themeColor="text1"/>
                <w:sz w:val="24"/>
                <w:szCs w:val="24"/>
              </w:rPr>
              <w:t>22</w:t>
            </w:r>
          </w:p>
        </w:tc>
        <w:tc>
          <w:tcPr>
            <w:tcW w:w="2464" w:type="dxa"/>
          </w:tcPr>
          <w:p w:rsidR="00225037" w:rsidRPr="00225037" w:rsidRDefault="00225037" w:rsidP="003057BE">
            <w:pPr>
              <w:rPr>
                <w:color w:val="000000" w:themeColor="text1"/>
                <w:sz w:val="24"/>
                <w:szCs w:val="24"/>
              </w:rPr>
            </w:pPr>
            <w:r w:rsidRPr="00225037">
              <w:rPr>
                <w:color w:val="000000" w:themeColor="text1"/>
                <w:sz w:val="24"/>
                <w:szCs w:val="24"/>
              </w:rPr>
              <w:t>22</w:t>
            </w:r>
          </w:p>
        </w:tc>
        <w:tc>
          <w:tcPr>
            <w:tcW w:w="2465" w:type="dxa"/>
          </w:tcPr>
          <w:p w:rsidR="00225037" w:rsidRPr="00225037" w:rsidRDefault="00225037" w:rsidP="003057BE">
            <w:pPr>
              <w:rPr>
                <w:color w:val="000000" w:themeColor="text1"/>
                <w:sz w:val="24"/>
                <w:szCs w:val="24"/>
              </w:rPr>
            </w:pPr>
            <w:r w:rsidRPr="00225037">
              <w:rPr>
                <w:color w:val="000000" w:themeColor="text1"/>
                <w:sz w:val="24"/>
                <w:szCs w:val="24"/>
              </w:rPr>
              <w:t>18</w:t>
            </w:r>
          </w:p>
        </w:tc>
        <w:tc>
          <w:tcPr>
            <w:tcW w:w="2465" w:type="dxa"/>
          </w:tcPr>
          <w:p w:rsidR="00225037" w:rsidRPr="00225037" w:rsidRDefault="00225037" w:rsidP="003057BE">
            <w:pPr>
              <w:rPr>
                <w:color w:val="000000" w:themeColor="text1"/>
                <w:sz w:val="24"/>
                <w:szCs w:val="24"/>
              </w:rPr>
            </w:pPr>
            <w:r w:rsidRPr="00225037">
              <w:rPr>
                <w:color w:val="000000" w:themeColor="text1"/>
                <w:sz w:val="24"/>
                <w:szCs w:val="24"/>
              </w:rPr>
              <w:t>16</w:t>
            </w:r>
          </w:p>
        </w:tc>
      </w:tr>
      <w:tr w:rsidR="00225037" w:rsidRPr="00225037" w:rsidTr="003057BE">
        <w:tc>
          <w:tcPr>
            <w:tcW w:w="534" w:type="dxa"/>
          </w:tcPr>
          <w:p w:rsidR="00225037" w:rsidRPr="00225037" w:rsidRDefault="00225037" w:rsidP="003057BE">
            <w:pPr>
              <w:rPr>
                <w:color w:val="000000" w:themeColor="text1"/>
                <w:sz w:val="24"/>
                <w:szCs w:val="24"/>
              </w:rPr>
            </w:pPr>
            <w:r w:rsidRPr="00225037">
              <w:rPr>
                <w:color w:val="000000" w:themeColor="text1"/>
                <w:sz w:val="24"/>
                <w:szCs w:val="24"/>
              </w:rPr>
              <w:t>3.</w:t>
            </w:r>
          </w:p>
        </w:tc>
        <w:tc>
          <w:tcPr>
            <w:tcW w:w="4394" w:type="dxa"/>
          </w:tcPr>
          <w:p w:rsidR="00225037" w:rsidRPr="00225037" w:rsidRDefault="00225037" w:rsidP="003057BE">
            <w:pPr>
              <w:rPr>
                <w:color w:val="000000" w:themeColor="text1"/>
                <w:sz w:val="24"/>
                <w:szCs w:val="24"/>
              </w:rPr>
            </w:pPr>
            <w:r w:rsidRPr="00225037">
              <w:rPr>
                <w:color w:val="000000" w:themeColor="text1"/>
                <w:sz w:val="24"/>
                <w:szCs w:val="24"/>
              </w:rPr>
              <w:t>Выполнение короткой передачи из правой передней зоны в левую переднюю. (кол-во раз).</w:t>
            </w:r>
          </w:p>
        </w:tc>
        <w:tc>
          <w:tcPr>
            <w:tcW w:w="2464" w:type="dxa"/>
          </w:tcPr>
          <w:p w:rsidR="00225037" w:rsidRPr="00225037" w:rsidRDefault="00225037" w:rsidP="003057BE">
            <w:pPr>
              <w:rPr>
                <w:color w:val="000000" w:themeColor="text1"/>
                <w:sz w:val="24"/>
                <w:szCs w:val="24"/>
              </w:rPr>
            </w:pPr>
            <w:r w:rsidRPr="00225037">
              <w:rPr>
                <w:color w:val="000000" w:themeColor="text1"/>
                <w:sz w:val="24"/>
                <w:szCs w:val="24"/>
              </w:rPr>
              <w:t>4-6</w:t>
            </w:r>
          </w:p>
        </w:tc>
        <w:tc>
          <w:tcPr>
            <w:tcW w:w="2464" w:type="dxa"/>
          </w:tcPr>
          <w:p w:rsidR="00225037" w:rsidRPr="00225037" w:rsidRDefault="00225037" w:rsidP="003057BE">
            <w:pPr>
              <w:rPr>
                <w:color w:val="000000" w:themeColor="text1"/>
                <w:sz w:val="24"/>
                <w:szCs w:val="24"/>
              </w:rPr>
            </w:pPr>
            <w:r w:rsidRPr="00225037">
              <w:rPr>
                <w:color w:val="000000" w:themeColor="text1"/>
                <w:sz w:val="24"/>
                <w:szCs w:val="24"/>
              </w:rPr>
              <w:t>6-8</w:t>
            </w:r>
          </w:p>
        </w:tc>
        <w:tc>
          <w:tcPr>
            <w:tcW w:w="2465" w:type="dxa"/>
          </w:tcPr>
          <w:p w:rsidR="00225037" w:rsidRPr="00225037" w:rsidRDefault="00225037" w:rsidP="003057BE">
            <w:pPr>
              <w:rPr>
                <w:color w:val="000000" w:themeColor="text1"/>
                <w:sz w:val="24"/>
                <w:szCs w:val="24"/>
              </w:rPr>
            </w:pPr>
            <w:r w:rsidRPr="00225037">
              <w:rPr>
                <w:color w:val="000000" w:themeColor="text1"/>
                <w:sz w:val="24"/>
                <w:szCs w:val="24"/>
              </w:rPr>
              <w:t>8-10</w:t>
            </w:r>
          </w:p>
        </w:tc>
        <w:tc>
          <w:tcPr>
            <w:tcW w:w="2465" w:type="dxa"/>
          </w:tcPr>
          <w:p w:rsidR="00225037" w:rsidRPr="00225037" w:rsidRDefault="00225037" w:rsidP="003057BE">
            <w:pPr>
              <w:rPr>
                <w:color w:val="000000" w:themeColor="text1"/>
                <w:sz w:val="24"/>
                <w:szCs w:val="24"/>
              </w:rPr>
            </w:pPr>
            <w:r w:rsidRPr="00225037">
              <w:rPr>
                <w:color w:val="000000" w:themeColor="text1"/>
                <w:sz w:val="24"/>
                <w:szCs w:val="24"/>
              </w:rPr>
              <w:t>10-12</w:t>
            </w:r>
          </w:p>
        </w:tc>
      </w:tr>
      <w:tr w:rsidR="00225037" w:rsidRPr="00225037" w:rsidTr="003057BE">
        <w:tc>
          <w:tcPr>
            <w:tcW w:w="534" w:type="dxa"/>
          </w:tcPr>
          <w:p w:rsidR="00225037" w:rsidRPr="00225037" w:rsidRDefault="00225037" w:rsidP="003057BE">
            <w:pPr>
              <w:rPr>
                <w:color w:val="000000" w:themeColor="text1"/>
                <w:sz w:val="24"/>
                <w:szCs w:val="24"/>
              </w:rPr>
            </w:pPr>
            <w:r w:rsidRPr="00225037">
              <w:rPr>
                <w:color w:val="000000" w:themeColor="text1"/>
                <w:sz w:val="24"/>
                <w:szCs w:val="24"/>
              </w:rPr>
              <w:t>4.</w:t>
            </w:r>
          </w:p>
        </w:tc>
        <w:tc>
          <w:tcPr>
            <w:tcW w:w="4394" w:type="dxa"/>
          </w:tcPr>
          <w:p w:rsidR="00225037" w:rsidRPr="00225037" w:rsidRDefault="00225037" w:rsidP="003057BE">
            <w:pPr>
              <w:rPr>
                <w:color w:val="000000" w:themeColor="text1"/>
                <w:sz w:val="24"/>
                <w:szCs w:val="24"/>
              </w:rPr>
            </w:pPr>
            <w:r w:rsidRPr="00225037">
              <w:rPr>
                <w:color w:val="000000" w:themeColor="text1"/>
                <w:sz w:val="24"/>
                <w:szCs w:val="24"/>
              </w:rPr>
              <w:t xml:space="preserve">Выполнение короткой подачи открытой стороной </w:t>
            </w:r>
            <w:r w:rsidRPr="00225037">
              <w:rPr>
                <w:color w:val="000000" w:themeColor="text1"/>
                <w:sz w:val="24"/>
                <w:szCs w:val="24"/>
              </w:rPr>
              <w:lastRenderedPageBreak/>
              <w:t>ракетки по 5 ударов из двух квадратов(кол-во раз).</w:t>
            </w:r>
          </w:p>
        </w:tc>
        <w:tc>
          <w:tcPr>
            <w:tcW w:w="2464" w:type="dxa"/>
          </w:tcPr>
          <w:p w:rsidR="00225037" w:rsidRPr="00225037" w:rsidRDefault="00225037" w:rsidP="003057BE">
            <w:pPr>
              <w:rPr>
                <w:color w:val="000000" w:themeColor="text1"/>
                <w:sz w:val="24"/>
                <w:szCs w:val="24"/>
              </w:rPr>
            </w:pPr>
            <w:r w:rsidRPr="00225037">
              <w:rPr>
                <w:color w:val="000000" w:themeColor="text1"/>
                <w:sz w:val="24"/>
                <w:szCs w:val="24"/>
              </w:rPr>
              <w:lastRenderedPageBreak/>
              <w:t>2</w:t>
            </w:r>
          </w:p>
        </w:tc>
        <w:tc>
          <w:tcPr>
            <w:tcW w:w="2464" w:type="dxa"/>
          </w:tcPr>
          <w:p w:rsidR="00225037" w:rsidRPr="00225037" w:rsidRDefault="00225037" w:rsidP="003057BE">
            <w:pPr>
              <w:rPr>
                <w:color w:val="000000" w:themeColor="text1"/>
                <w:sz w:val="24"/>
                <w:szCs w:val="24"/>
              </w:rPr>
            </w:pPr>
            <w:r w:rsidRPr="00225037">
              <w:rPr>
                <w:color w:val="000000" w:themeColor="text1"/>
                <w:sz w:val="24"/>
                <w:szCs w:val="24"/>
              </w:rPr>
              <w:t>3-4</w:t>
            </w:r>
          </w:p>
        </w:tc>
        <w:tc>
          <w:tcPr>
            <w:tcW w:w="2465" w:type="dxa"/>
          </w:tcPr>
          <w:p w:rsidR="00225037" w:rsidRPr="00225037" w:rsidRDefault="00225037" w:rsidP="003057BE">
            <w:pPr>
              <w:rPr>
                <w:color w:val="000000" w:themeColor="text1"/>
                <w:sz w:val="24"/>
                <w:szCs w:val="24"/>
              </w:rPr>
            </w:pPr>
            <w:r w:rsidRPr="00225037">
              <w:rPr>
                <w:color w:val="000000" w:themeColor="text1"/>
                <w:sz w:val="24"/>
                <w:szCs w:val="24"/>
              </w:rPr>
              <w:t>4-6</w:t>
            </w:r>
          </w:p>
        </w:tc>
        <w:tc>
          <w:tcPr>
            <w:tcW w:w="2465" w:type="dxa"/>
          </w:tcPr>
          <w:p w:rsidR="00225037" w:rsidRPr="00225037" w:rsidRDefault="00225037" w:rsidP="003057BE">
            <w:pPr>
              <w:rPr>
                <w:color w:val="000000" w:themeColor="text1"/>
                <w:sz w:val="24"/>
                <w:szCs w:val="24"/>
              </w:rPr>
            </w:pPr>
            <w:r w:rsidRPr="00225037">
              <w:rPr>
                <w:color w:val="000000" w:themeColor="text1"/>
                <w:sz w:val="24"/>
                <w:szCs w:val="24"/>
              </w:rPr>
              <w:t>5-7</w:t>
            </w:r>
          </w:p>
        </w:tc>
      </w:tr>
      <w:tr w:rsidR="00225037" w:rsidRPr="00225037" w:rsidTr="003057BE">
        <w:tc>
          <w:tcPr>
            <w:tcW w:w="534" w:type="dxa"/>
          </w:tcPr>
          <w:p w:rsidR="00225037" w:rsidRPr="00225037" w:rsidRDefault="00225037" w:rsidP="003057BE">
            <w:pPr>
              <w:rPr>
                <w:color w:val="000000" w:themeColor="text1"/>
                <w:sz w:val="24"/>
                <w:szCs w:val="24"/>
              </w:rPr>
            </w:pPr>
            <w:r w:rsidRPr="00225037">
              <w:rPr>
                <w:color w:val="000000" w:themeColor="text1"/>
                <w:sz w:val="24"/>
                <w:szCs w:val="24"/>
              </w:rPr>
              <w:lastRenderedPageBreak/>
              <w:t>5.</w:t>
            </w:r>
          </w:p>
        </w:tc>
        <w:tc>
          <w:tcPr>
            <w:tcW w:w="4394" w:type="dxa"/>
          </w:tcPr>
          <w:p w:rsidR="00225037" w:rsidRPr="00225037" w:rsidRDefault="00225037" w:rsidP="003057BE">
            <w:pPr>
              <w:rPr>
                <w:color w:val="000000" w:themeColor="text1"/>
                <w:sz w:val="24"/>
                <w:szCs w:val="24"/>
              </w:rPr>
            </w:pPr>
            <w:r w:rsidRPr="00225037">
              <w:rPr>
                <w:color w:val="000000" w:themeColor="text1"/>
                <w:sz w:val="24"/>
                <w:szCs w:val="24"/>
              </w:rPr>
              <w:t>Выполнение короткой передачи закрытой стороной ракетки по 5 ударов из 2-х квадратов (кол-во раз).</w:t>
            </w:r>
          </w:p>
        </w:tc>
        <w:tc>
          <w:tcPr>
            <w:tcW w:w="2464" w:type="dxa"/>
          </w:tcPr>
          <w:p w:rsidR="00225037" w:rsidRPr="00225037" w:rsidRDefault="00225037" w:rsidP="003057BE">
            <w:pPr>
              <w:rPr>
                <w:color w:val="000000" w:themeColor="text1"/>
                <w:sz w:val="24"/>
                <w:szCs w:val="24"/>
              </w:rPr>
            </w:pPr>
            <w:r w:rsidRPr="00225037">
              <w:rPr>
                <w:color w:val="000000" w:themeColor="text1"/>
                <w:sz w:val="24"/>
                <w:szCs w:val="24"/>
              </w:rPr>
              <w:t>2</w:t>
            </w:r>
          </w:p>
        </w:tc>
        <w:tc>
          <w:tcPr>
            <w:tcW w:w="2464" w:type="dxa"/>
          </w:tcPr>
          <w:p w:rsidR="00225037" w:rsidRPr="00225037" w:rsidRDefault="00225037" w:rsidP="003057BE">
            <w:pPr>
              <w:rPr>
                <w:color w:val="000000" w:themeColor="text1"/>
                <w:sz w:val="24"/>
                <w:szCs w:val="24"/>
              </w:rPr>
            </w:pPr>
            <w:r w:rsidRPr="00225037">
              <w:rPr>
                <w:color w:val="000000" w:themeColor="text1"/>
                <w:sz w:val="24"/>
                <w:szCs w:val="24"/>
              </w:rPr>
              <w:t>3-4</w:t>
            </w:r>
          </w:p>
        </w:tc>
        <w:tc>
          <w:tcPr>
            <w:tcW w:w="2465" w:type="dxa"/>
          </w:tcPr>
          <w:p w:rsidR="00225037" w:rsidRPr="00225037" w:rsidRDefault="00225037" w:rsidP="003057BE">
            <w:pPr>
              <w:rPr>
                <w:color w:val="000000" w:themeColor="text1"/>
                <w:sz w:val="24"/>
                <w:szCs w:val="24"/>
              </w:rPr>
            </w:pPr>
            <w:r w:rsidRPr="00225037">
              <w:rPr>
                <w:color w:val="000000" w:themeColor="text1"/>
                <w:sz w:val="24"/>
                <w:szCs w:val="24"/>
              </w:rPr>
              <w:t>4-6</w:t>
            </w:r>
          </w:p>
        </w:tc>
        <w:tc>
          <w:tcPr>
            <w:tcW w:w="2465" w:type="dxa"/>
          </w:tcPr>
          <w:p w:rsidR="00225037" w:rsidRPr="00225037" w:rsidRDefault="00225037" w:rsidP="003057BE">
            <w:pPr>
              <w:rPr>
                <w:color w:val="000000" w:themeColor="text1"/>
                <w:sz w:val="24"/>
                <w:szCs w:val="24"/>
              </w:rPr>
            </w:pPr>
            <w:r w:rsidRPr="00225037">
              <w:rPr>
                <w:color w:val="000000" w:themeColor="text1"/>
                <w:sz w:val="24"/>
                <w:szCs w:val="24"/>
              </w:rPr>
              <w:t>5-7</w:t>
            </w:r>
          </w:p>
        </w:tc>
      </w:tr>
      <w:tr w:rsidR="00225037" w:rsidRPr="00225037" w:rsidTr="003057BE">
        <w:tc>
          <w:tcPr>
            <w:tcW w:w="534" w:type="dxa"/>
          </w:tcPr>
          <w:p w:rsidR="00225037" w:rsidRPr="00225037" w:rsidRDefault="00225037" w:rsidP="003057BE">
            <w:pPr>
              <w:rPr>
                <w:color w:val="000000" w:themeColor="text1"/>
                <w:sz w:val="24"/>
                <w:szCs w:val="24"/>
              </w:rPr>
            </w:pPr>
            <w:r w:rsidRPr="00225037">
              <w:rPr>
                <w:color w:val="000000" w:themeColor="text1"/>
                <w:sz w:val="24"/>
                <w:szCs w:val="24"/>
              </w:rPr>
              <w:t>6.</w:t>
            </w:r>
          </w:p>
        </w:tc>
        <w:tc>
          <w:tcPr>
            <w:tcW w:w="4394" w:type="dxa"/>
          </w:tcPr>
          <w:p w:rsidR="00225037" w:rsidRPr="00225037" w:rsidRDefault="00225037" w:rsidP="003057BE">
            <w:pPr>
              <w:rPr>
                <w:color w:val="000000" w:themeColor="text1"/>
                <w:sz w:val="24"/>
                <w:szCs w:val="24"/>
              </w:rPr>
            </w:pPr>
            <w:r w:rsidRPr="00225037">
              <w:rPr>
                <w:color w:val="000000" w:themeColor="text1"/>
                <w:sz w:val="24"/>
                <w:szCs w:val="24"/>
              </w:rPr>
              <w:t xml:space="preserve">Выполнение </w:t>
            </w:r>
            <w:proofErr w:type="spellStart"/>
            <w:r w:rsidRPr="00225037">
              <w:rPr>
                <w:color w:val="000000" w:themeColor="text1"/>
                <w:sz w:val="24"/>
                <w:szCs w:val="24"/>
              </w:rPr>
              <w:t>высокой-далекой</w:t>
            </w:r>
            <w:proofErr w:type="spellEnd"/>
            <w:r w:rsidRPr="00225037">
              <w:rPr>
                <w:color w:val="000000" w:themeColor="text1"/>
                <w:sz w:val="24"/>
                <w:szCs w:val="24"/>
              </w:rPr>
              <w:t xml:space="preserve"> подачи на заднюю линию площади (кол-во раз).</w:t>
            </w:r>
          </w:p>
        </w:tc>
        <w:tc>
          <w:tcPr>
            <w:tcW w:w="2464" w:type="dxa"/>
          </w:tcPr>
          <w:p w:rsidR="00225037" w:rsidRPr="00225037" w:rsidRDefault="00225037" w:rsidP="003057BE">
            <w:pPr>
              <w:rPr>
                <w:color w:val="000000" w:themeColor="text1"/>
                <w:sz w:val="24"/>
                <w:szCs w:val="24"/>
              </w:rPr>
            </w:pPr>
            <w:r w:rsidRPr="00225037">
              <w:rPr>
                <w:color w:val="000000" w:themeColor="text1"/>
                <w:sz w:val="24"/>
                <w:szCs w:val="24"/>
              </w:rPr>
              <w:t>1-3</w:t>
            </w:r>
          </w:p>
        </w:tc>
        <w:tc>
          <w:tcPr>
            <w:tcW w:w="2464" w:type="dxa"/>
          </w:tcPr>
          <w:p w:rsidR="00225037" w:rsidRPr="00225037" w:rsidRDefault="00225037" w:rsidP="003057BE">
            <w:pPr>
              <w:rPr>
                <w:color w:val="000000" w:themeColor="text1"/>
                <w:sz w:val="24"/>
                <w:szCs w:val="24"/>
              </w:rPr>
            </w:pPr>
            <w:r w:rsidRPr="00225037">
              <w:rPr>
                <w:color w:val="000000" w:themeColor="text1"/>
                <w:sz w:val="24"/>
                <w:szCs w:val="24"/>
              </w:rPr>
              <w:t>2-4</w:t>
            </w:r>
          </w:p>
        </w:tc>
        <w:tc>
          <w:tcPr>
            <w:tcW w:w="2465" w:type="dxa"/>
          </w:tcPr>
          <w:p w:rsidR="00225037" w:rsidRPr="00225037" w:rsidRDefault="00225037" w:rsidP="003057BE">
            <w:pPr>
              <w:rPr>
                <w:color w:val="000000" w:themeColor="text1"/>
                <w:sz w:val="24"/>
                <w:szCs w:val="24"/>
              </w:rPr>
            </w:pPr>
            <w:r w:rsidRPr="00225037">
              <w:rPr>
                <w:color w:val="000000" w:themeColor="text1"/>
                <w:sz w:val="24"/>
                <w:szCs w:val="24"/>
              </w:rPr>
              <w:t>3-5</w:t>
            </w:r>
          </w:p>
        </w:tc>
        <w:tc>
          <w:tcPr>
            <w:tcW w:w="2465" w:type="dxa"/>
          </w:tcPr>
          <w:p w:rsidR="00225037" w:rsidRPr="00225037" w:rsidRDefault="00225037" w:rsidP="003057BE">
            <w:pPr>
              <w:rPr>
                <w:color w:val="000000" w:themeColor="text1"/>
                <w:sz w:val="24"/>
                <w:szCs w:val="24"/>
              </w:rPr>
            </w:pPr>
            <w:r w:rsidRPr="00225037">
              <w:rPr>
                <w:color w:val="000000" w:themeColor="text1"/>
                <w:sz w:val="24"/>
                <w:szCs w:val="24"/>
              </w:rPr>
              <w:t>4-6</w:t>
            </w:r>
          </w:p>
        </w:tc>
      </w:tr>
      <w:tr w:rsidR="00225037" w:rsidRPr="00225037" w:rsidTr="003057BE">
        <w:tc>
          <w:tcPr>
            <w:tcW w:w="534" w:type="dxa"/>
          </w:tcPr>
          <w:p w:rsidR="00225037" w:rsidRPr="00225037" w:rsidRDefault="00225037" w:rsidP="003057BE">
            <w:pPr>
              <w:rPr>
                <w:color w:val="000000" w:themeColor="text1"/>
                <w:sz w:val="24"/>
                <w:szCs w:val="24"/>
              </w:rPr>
            </w:pPr>
            <w:r w:rsidRPr="00225037">
              <w:rPr>
                <w:color w:val="000000" w:themeColor="text1"/>
                <w:sz w:val="24"/>
                <w:szCs w:val="24"/>
              </w:rPr>
              <w:t>7.</w:t>
            </w:r>
          </w:p>
        </w:tc>
        <w:tc>
          <w:tcPr>
            <w:tcW w:w="4394" w:type="dxa"/>
          </w:tcPr>
          <w:p w:rsidR="00225037" w:rsidRPr="00225037" w:rsidRDefault="00225037" w:rsidP="003057BE">
            <w:pPr>
              <w:rPr>
                <w:color w:val="000000" w:themeColor="text1"/>
                <w:sz w:val="24"/>
                <w:szCs w:val="24"/>
              </w:rPr>
            </w:pPr>
            <w:r w:rsidRPr="00225037">
              <w:rPr>
                <w:color w:val="000000" w:themeColor="text1"/>
                <w:sz w:val="24"/>
                <w:szCs w:val="24"/>
              </w:rPr>
              <w:t>Выполнение атакующего удара "</w:t>
            </w:r>
            <w:proofErr w:type="spellStart"/>
            <w:r w:rsidRPr="00225037">
              <w:rPr>
                <w:color w:val="000000" w:themeColor="text1"/>
                <w:sz w:val="24"/>
                <w:szCs w:val="24"/>
              </w:rPr>
              <w:t>смеш</w:t>
            </w:r>
            <w:proofErr w:type="spellEnd"/>
            <w:r w:rsidRPr="00225037">
              <w:rPr>
                <w:color w:val="000000" w:themeColor="text1"/>
                <w:sz w:val="24"/>
                <w:szCs w:val="24"/>
              </w:rPr>
              <w:t>" по прямой линии в среднюю зону площади (кол-во раз)</w:t>
            </w:r>
          </w:p>
        </w:tc>
        <w:tc>
          <w:tcPr>
            <w:tcW w:w="2464" w:type="dxa"/>
          </w:tcPr>
          <w:p w:rsidR="00225037" w:rsidRPr="00225037" w:rsidRDefault="00225037" w:rsidP="003057BE">
            <w:pPr>
              <w:rPr>
                <w:color w:val="000000" w:themeColor="text1"/>
                <w:sz w:val="24"/>
                <w:szCs w:val="24"/>
              </w:rPr>
            </w:pPr>
            <w:r w:rsidRPr="00225037">
              <w:rPr>
                <w:color w:val="000000" w:themeColor="text1"/>
                <w:sz w:val="24"/>
                <w:szCs w:val="24"/>
              </w:rPr>
              <w:t>-</w:t>
            </w:r>
          </w:p>
        </w:tc>
        <w:tc>
          <w:tcPr>
            <w:tcW w:w="2464" w:type="dxa"/>
          </w:tcPr>
          <w:p w:rsidR="00225037" w:rsidRPr="00225037" w:rsidRDefault="00225037" w:rsidP="003057BE">
            <w:pPr>
              <w:rPr>
                <w:color w:val="000000" w:themeColor="text1"/>
                <w:sz w:val="24"/>
                <w:szCs w:val="24"/>
              </w:rPr>
            </w:pPr>
            <w:r w:rsidRPr="00225037">
              <w:rPr>
                <w:color w:val="000000" w:themeColor="text1"/>
                <w:sz w:val="24"/>
                <w:szCs w:val="24"/>
              </w:rPr>
              <w:t>-</w:t>
            </w:r>
          </w:p>
        </w:tc>
        <w:tc>
          <w:tcPr>
            <w:tcW w:w="2465" w:type="dxa"/>
          </w:tcPr>
          <w:p w:rsidR="00225037" w:rsidRPr="00225037" w:rsidRDefault="00225037" w:rsidP="003057BE">
            <w:pPr>
              <w:rPr>
                <w:color w:val="000000" w:themeColor="text1"/>
                <w:sz w:val="24"/>
                <w:szCs w:val="24"/>
              </w:rPr>
            </w:pPr>
            <w:r w:rsidRPr="00225037">
              <w:rPr>
                <w:color w:val="000000" w:themeColor="text1"/>
                <w:sz w:val="24"/>
                <w:szCs w:val="24"/>
              </w:rPr>
              <w:t>-</w:t>
            </w:r>
          </w:p>
        </w:tc>
        <w:tc>
          <w:tcPr>
            <w:tcW w:w="2465" w:type="dxa"/>
          </w:tcPr>
          <w:p w:rsidR="00225037" w:rsidRPr="00225037" w:rsidRDefault="00225037" w:rsidP="003057BE">
            <w:pPr>
              <w:rPr>
                <w:color w:val="000000" w:themeColor="text1"/>
                <w:sz w:val="24"/>
                <w:szCs w:val="24"/>
              </w:rPr>
            </w:pPr>
            <w:r w:rsidRPr="00225037">
              <w:rPr>
                <w:color w:val="000000" w:themeColor="text1"/>
                <w:sz w:val="24"/>
                <w:szCs w:val="24"/>
              </w:rPr>
              <w:t>4-5</w:t>
            </w:r>
          </w:p>
        </w:tc>
      </w:tr>
    </w:tbl>
    <w:p w:rsidR="00225037" w:rsidRPr="00A7230B" w:rsidRDefault="00225037" w:rsidP="00A7230B">
      <w:pPr>
        <w:spacing w:after="0" w:line="360" w:lineRule="auto"/>
        <w:jc w:val="both"/>
        <w:rPr>
          <w:rFonts w:ascii="Times New Roman" w:eastAsia="Calibri" w:hAnsi="Times New Roman" w:cs="Times New Roman"/>
          <w:sz w:val="28"/>
          <w:szCs w:val="28"/>
        </w:rPr>
      </w:pPr>
    </w:p>
    <w:p w:rsidR="00225037" w:rsidRDefault="00BE2C57" w:rsidP="00661A5C">
      <w:pPr>
        <w:pStyle w:val="a3"/>
        <w:spacing w:line="360" w:lineRule="auto"/>
        <w:ind w:left="0"/>
        <w:rPr>
          <w:rFonts w:eastAsia="Calibri"/>
          <w:b/>
          <w:sz w:val="28"/>
          <w:szCs w:val="28"/>
        </w:rPr>
      </w:pPr>
      <w:r>
        <w:rPr>
          <w:rFonts w:eastAsia="Calibri"/>
          <w:b/>
          <w:sz w:val="28"/>
          <w:szCs w:val="28"/>
        </w:rPr>
        <w:t>2.2.</w:t>
      </w:r>
      <w:r>
        <w:rPr>
          <w:rFonts w:eastAsia="Calibri"/>
          <w:sz w:val="28"/>
          <w:szCs w:val="28"/>
        </w:rPr>
        <w:t xml:space="preserve"> </w:t>
      </w:r>
      <w:r>
        <w:rPr>
          <w:rFonts w:eastAsia="Calibri"/>
          <w:b/>
          <w:sz w:val="28"/>
          <w:szCs w:val="28"/>
        </w:rPr>
        <w:t>Средства контроля.</w:t>
      </w:r>
    </w:p>
    <w:p w:rsidR="00BE2C57" w:rsidRDefault="00BE2C57" w:rsidP="00661A5C">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Контроль освоения обучающимися программы осуществляется путем оценивания следующих критериев (параметров):</w:t>
      </w:r>
    </w:p>
    <w:p w:rsidR="00BE2C57" w:rsidRDefault="00661A5C" w:rsidP="00661A5C">
      <w:pPr>
        <w:pStyle w:val="a3"/>
        <w:numPr>
          <w:ilvl w:val="0"/>
          <w:numId w:val="7"/>
        </w:numPr>
        <w:spacing w:line="360" w:lineRule="auto"/>
        <w:ind w:left="0" w:firstLine="0"/>
        <w:rPr>
          <w:rFonts w:eastAsia="Calibri"/>
          <w:sz w:val="28"/>
          <w:szCs w:val="28"/>
        </w:rPr>
      </w:pPr>
      <w:r w:rsidRPr="00661A5C">
        <w:rPr>
          <w:rFonts w:eastAsia="Calibri"/>
          <w:sz w:val="28"/>
          <w:szCs w:val="28"/>
        </w:rPr>
        <w:t>рост уровня развития физических качеств</w:t>
      </w:r>
      <w:r>
        <w:rPr>
          <w:rFonts w:eastAsia="Calibri"/>
          <w:sz w:val="28"/>
          <w:szCs w:val="28"/>
        </w:rPr>
        <w:t>;</w:t>
      </w:r>
    </w:p>
    <w:p w:rsidR="00661A5C" w:rsidRDefault="00661A5C" w:rsidP="00661A5C">
      <w:pPr>
        <w:pStyle w:val="a3"/>
        <w:numPr>
          <w:ilvl w:val="0"/>
          <w:numId w:val="7"/>
        </w:numPr>
        <w:spacing w:line="360" w:lineRule="auto"/>
        <w:ind w:left="0" w:firstLine="0"/>
        <w:rPr>
          <w:rFonts w:eastAsia="Calibri"/>
          <w:sz w:val="28"/>
          <w:szCs w:val="28"/>
        </w:rPr>
      </w:pPr>
      <w:r w:rsidRPr="00661A5C">
        <w:rPr>
          <w:rFonts w:eastAsia="Calibri"/>
          <w:sz w:val="28"/>
          <w:szCs w:val="28"/>
        </w:rPr>
        <w:t>освоение основных приёмов и навыков</w:t>
      </w:r>
      <w:r w:rsidR="00225037">
        <w:rPr>
          <w:rFonts w:eastAsia="Calibri"/>
          <w:sz w:val="28"/>
          <w:szCs w:val="28"/>
        </w:rPr>
        <w:t xml:space="preserve"> в бадминтоне</w:t>
      </w:r>
      <w:r>
        <w:rPr>
          <w:rFonts w:eastAsia="Calibri"/>
          <w:sz w:val="28"/>
          <w:szCs w:val="28"/>
        </w:rPr>
        <w:t>;</w:t>
      </w:r>
    </w:p>
    <w:p w:rsidR="00661A5C" w:rsidRDefault="00661A5C" w:rsidP="00661A5C">
      <w:pPr>
        <w:pStyle w:val="a3"/>
        <w:numPr>
          <w:ilvl w:val="0"/>
          <w:numId w:val="7"/>
        </w:numPr>
        <w:spacing w:line="360" w:lineRule="auto"/>
        <w:ind w:left="0" w:firstLine="0"/>
        <w:rPr>
          <w:rFonts w:eastAsia="Calibri"/>
          <w:sz w:val="28"/>
          <w:szCs w:val="28"/>
        </w:rPr>
      </w:pPr>
      <w:r w:rsidRPr="00661A5C">
        <w:rPr>
          <w:rFonts w:eastAsia="Calibri"/>
          <w:sz w:val="28"/>
          <w:szCs w:val="28"/>
        </w:rPr>
        <w:t>приобретение теоретических знаний, как основ здорового образа жизни</w:t>
      </w:r>
      <w:r>
        <w:rPr>
          <w:rFonts w:eastAsia="Calibri"/>
          <w:sz w:val="28"/>
          <w:szCs w:val="28"/>
        </w:rPr>
        <w:t>;</w:t>
      </w:r>
    </w:p>
    <w:p w:rsidR="00FC6F74" w:rsidRPr="00225037" w:rsidRDefault="00661A5C" w:rsidP="00661A5C">
      <w:pPr>
        <w:pStyle w:val="a3"/>
        <w:numPr>
          <w:ilvl w:val="0"/>
          <w:numId w:val="7"/>
        </w:numPr>
        <w:spacing w:line="360" w:lineRule="auto"/>
        <w:ind w:left="0" w:firstLine="0"/>
        <w:rPr>
          <w:rFonts w:eastAsia="Calibri"/>
          <w:sz w:val="28"/>
          <w:szCs w:val="28"/>
        </w:rPr>
      </w:pPr>
      <w:r w:rsidRPr="00661A5C">
        <w:rPr>
          <w:rFonts w:eastAsia="Calibri"/>
          <w:sz w:val="28"/>
          <w:szCs w:val="28"/>
        </w:rPr>
        <w:t>умение ребёнком оценивать свои достижения.</w:t>
      </w:r>
    </w:p>
    <w:p w:rsidR="00661A5C" w:rsidRPr="00566A58" w:rsidRDefault="00E56581" w:rsidP="00661A5C">
      <w:pPr>
        <w:pStyle w:val="a3"/>
        <w:spacing w:line="360" w:lineRule="auto"/>
        <w:ind w:left="0"/>
        <w:rPr>
          <w:rFonts w:eastAsia="Calibri"/>
          <w:sz w:val="28"/>
          <w:szCs w:val="28"/>
        </w:rPr>
      </w:pPr>
      <w:r w:rsidRPr="00566A58">
        <w:rPr>
          <w:rFonts w:eastAsia="Calibri"/>
          <w:sz w:val="28"/>
          <w:szCs w:val="28"/>
        </w:rPr>
        <w:t>Результативность обучения дифференцируется по трем уровням (низкий, средний, высокий).</w:t>
      </w:r>
    </w:p>
    <w:p w:rsidR="00E56581" w:rsidRPr="00566A58" w:rsidRDefault="00E56581" w:rsidP="00661A5C">
      <w:pPr>
        <w:pStyle w:val="a3"/>
        <w:spacing w:line="360" w:lineRule="auto"/>
        <w:ind w:left="0"/>
        <w:rPr>
          <w:rFonts w:eastAsia="Calibri"/>
          <w:i/>
          <w:sz w:val="28"/>
          <w:szCs w:val="28"/>
        </w:rPr>
      </w:pPr>
      <w:r w:rsidRPr="00566A58">
        <w:rPr>
          <w:rFonts w:eastAsia="Calibri"/>
          <w:i/>
          <w:sz w:val="28"/>
          <w:szCs w:val="28"/>
        </w:rPr>
        <w:t>При низком уровне освоения программы обучающийся:</w:t>
      </w:r>
    </w:p>
    <w:p w:rsidR="00E56581" w:rsidRDefault="00566A58" w:rsidP="00661A5C">
      <w:pPr>
        <w:pStyle w:val="a3"/>
        <w:spacing w:line="360" w:lineRule="auto"/>
        <w:ind w:left="0"/>
        <w:rPr>
          <w:rFonts w:eastAsia="Calibri"/>
          <w:sz w:val="28"/>
          <w:szCs w:val="28"/>
        </w:rPr>
      </w:pPr>
      <w:r>
        <w:rPr>
          <w:rFonts w:eastAsia="Calibri"/>
          <w:sz w:val="28"/>
          <w:szCs w:val="28"/>
        </w:rPr>
        <w:t>Показывает недостаточные теоретические знания, выполняет контрольные нормативы с грубыми ошибками, имеет проблемы в командной работе и оценке деятельности.</w:t>
      </w:r>
    </w:p>
    <w:p w:rsidR="00E56581" w:rsidRDefault="00E56581" w:rsidP="00661A5C">
      <w:pPr>
        <w:pStyle w:val="a3"/>
        <w:spacing w:line="360" w:lineRule="auto"/>
        <w:ind w:left="0"/>
        <w:rPr>
          <w:rFonts w:eastAsia="Calibri"/>
          <w:i/>
          <w:sz w:val="28"/>
          <w:szCs w:val="28"/>
        </w:rPr>
      </w:pPr>
      <w:r w:rsidRPr="00566A58">
        <w:rPr>
          <w:rFonts w:eastAsia="Calibri"/>
          <w:i/>
          <w:sz w:val="28"/>
          <w:szCs w:val="28"/>
        </w:rPr>
        <w:t>При среднем уровне освоения программы обучающийся:</w:t>
      </w:r>
    </w:p>
    <w:p w:rsidR="00E56581" w:rsidRDefault="00566A58" w:rsidP="00661A5C">
      <w:pPr>
        <w:pStyle w:val="a3"/>
        <w:spacing w:line="360" w:lineRule="auto"/>
        <w:ind w:left="0"/>
        <w:rPr>
          <w:rFonts w:eastAsia="Calibri"/>
          <w:sz w:val="28"/>
          <w:szCs w:val="28"/>
        </w:rPr>
      </w:pPr>
      <w:r>
        <w:rPr>
          <w:rFonts w:eastAsia="Calibri"/>
          <w:sz w:val="28"/>
          <w:szCs w:val="28"/>
        </w:rPr>
        <w:t>Показывает хорошие теоретические знания и выполняет контрольные нормативы с небольшим количеством ошибок, слаженно работает в команде и адекватно оценивает свою деятельность и деятельность других игроков.</w:t>
      </w:r>
    </w:p>
    <w:p w:rsidR="00E56581" w:rsidRPr="00566A58" w:rsidRDefault="00E56581" w:rsidP="00566A58">
      <w:pPr>
        <w:pStyle w:val="a3"/>
        <w:spacing w:line="360" w:lineRule="auto"/>
        <w:ind w:left="0"/>
        <w:jc w:val="both"/>
        <w:rPr>
          <w:rFonts w:eastAsia="Calibri"/>
          <w:i/>
          <w:sz w:val="28"/>
          <w:szCs w:val="28"/>
        </w:rPr>
      </w:pPr>
      <w:r w:rsidRPr="00566A58">
        <w:rPr>
          <w:rFonts w:eastAsia="Calibri"/>
          <w:i/>
          <w:sz w:val="28"/>
          <w:szCs w:val="28"/>
        </w:rPr>
        <w:t>При высоком уровне освоения программы обучающийся:</w:t>
      </w:r>
    </w:p>
    <w:p w:rsidR="00566A58" w:rsidRDefault="00E56581" w:rsidP="00566A58">
      <w:pPr>
        <w:pStyle w:val="a3"/>
        <w:spacing w:line="360" w:lineRule="auto"/>
        <w:ind w:left="0"/>
        <w:jc w:val="both"/>
        <w:rPr>
          <w:rFonts w:eastAsia="Calibri"/>
          <w:sz w:val="28"/>
          <w:szCs w:val="28"/>
        </w:rPr>
      </w:pPr>
      <w:r>
        <w:rPr>
          <w:rFonts w:eastAsia="Calibri"/>
          <w:sz w:val="28"/>
          <w:szCs w:val="28"/>
        </w:rPr>
        <w:lastRenderedPageBreak/>
        <w:t>Показывает отличные теоретические знания и выполняет контрольные нормативы без ошибок, слаженно работает в команде и адекватно оценивает свою деятельность и деятельность других игроков.</w:t>
      </w:r>
    </w:p>
    <w:p w:rsidR="00566A58" w:rsidRDefault="00566A58" w:rsidP="00566A58">
      <w:pPr>
        <w:pStyle w:val="a3"/>
        <w:spacing w:line="360" w:lineRule="auto"/>
        <w:ind w:left="0"/>
        <w:jc w:val="both"/>
        <w:rPr>
          <w:rFonts w:eastAsia="Calibri"/>
          <w:sz w:val="28"/>
          <w:szCs w:val="28"/>
        </w:rPr>
      </w:pPr>
      <w:r>
        <w:rPr>
          <w:rFonts w:eastAsia="Calibri"/>
          <w:sz w:val="28"/>
          <w:szCs w:val="28"/>
        </w:rPr>
        <w:t>Теоретические знания проверяются путем устного опроса;</w:t>
      </w:r>
    </w:p>
    <w:p w:rsidR="00566A58" w:rsidRDefault="00566A58" w:rsidP="00566A58">
      <w:pPr>
        <w:pStyle w:val="a3"/>
        <w:spacing w:line="360" w:lineRule="auto"/>
        <w:ind w:left="0"/>
        <w:jc w:val="both"/>
        <w:rPr>
          <w:rFonts w:eastAsia="Calibri"/>
          <w:sz w:val="28"/>
          <w:szCs w:val="28"/>
        </w:rPr>
      </w:pPr>
      <w:r>
        <w:rPr>
          <w:rFonts w:eastAsia="Calibri"/>
          <w:sz w:val="28"/>
          <w:szCs w:val="28"/>
        </w:rPr>
        <w:t>Контрольные нормативы могут включать в себя: товарищеский матч, в</w:t>
      </w:r>
      <w:r w:rsidR="00225037">
        <w:rPr>
          <w:rFonts w:eastAsia="Calibri"/>
          <w:sz w:val="28"/>
          <w:szCs w:val="28"/>
        </w:rPr>
        <w:t>ыполнение тестов</w:t>
      </w:r>
      <w:r>
        <w:rPr>
          <w:rFonts w:eastAsia="Calibri"/>
          <w:sz w:val="28"/>
          <w:szCs w:val="28"/>
        </w:rPr>
        <w:t>.</w:t>
      </w:r>
    </w:p>
    <w:p w:rsidR="00566A58" w:rsidRDefault="00566A58" w:rsidP="00566A58">
      <w:pPr>
        <w:pStyle w:val="a3"/>
        <w:spacing w:line="360" w:lineRule="auto"/>
        <w:ind w:left="0"/>
        <w:jc w:val="both"/>
        <w:rPr>
          <w:rFonts w:eastAsia="Calibri"/>
          <w:sz w:val="28"/>
          <w:szCs w:val="28"/>
        </w:rPr>
      </w:pPr>
      <w:r>
        <w:rPr>
          <w:rFonts w:eastAsia="Calibri"/>
          <w:sz w:val="28"/>
          <w:szCs w:val="28"/>
        </w:rPr>
        <w:t>Работа в команде, оценка и самооценка проверяются путем проведения игры и анализа действий игроков после нее.</w:t>
      </w:r>
    </w:p>
    <w:p w:rsidR="00566A58" w:rsidRDefault="00566A58" w:rsidP="003E5952">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Раздел 3. Содержание программы</w:t>
      </w:r>
    </w:p>
    <w:p w:rsidR="00266A4D" w:rsidRDefault="003D24EB" w:rsidP="00225037">
      <w:pPr>
        <w:keepNext/>
        <w:spacing w:before="200" w:after="80" w:line="360" w:lineRule="auto"/>
        <w:jc w:val="both"/>
        <w:outlineLvl w:val="1"/>
        <w:rPr>
          <w:rFonts w:ascii="Times New Roman" w:eastAsia="Times New Roman" w:hAnsi="Times New Roman" w:cs="Times New Roman"/>
          <w:b/>
          <w:color w:val="000000" w:themeColor="text1"/>
          <w:sz w:val="28"/>
          <w:szCs w:val="28"/>
        </w:rPr>
      </w:pPr>
      <w:bookmarkStart w:id="0" w:name="_Toc312492504"/>
      <w:r>
        <w:rPr>
          <w:rFonts w:ascii="Times New Roman" w:eastAsia="Times New Roman" w:hAnsi="Times New Roman" w:cs="Times New Roman"/>
          <w:b/>
          <w:color w:val="000000" w:themeColor="text1"/>
          <w:sz w:val="28"/>
          <w:szCs w:val="28"/>
        </w:rPr>
        <w:t>Теоретическая часть</w:t>
      </w:r>
      <w:r w:rsidR="00266A4D">
        <w:rPr>
          <w:rFonts w:ascii="Times New Roman" w:eastAsia="Times New Roman" w:hAnsi="Times New Roman" w:cs="Times New Roman"/>
          <w:b/>
          <w:color w:val="000000" w:themeColor="text1"/>
          <w:sz w:val="28"/>
          <w:szCs w:val="28"/>
        </w:rPr>
        <w:t>.</w:t>
      </w:r>
    </w:p>
    <w:p w:rsidR="00225037" w:rsidRPr="00225037" w:rsidRDefault="00987111" w:rsidP="00225037">
      <w:pPr>
        <w:keepNext/>
        <w:spacing w:before="200" w:after="80" w:line="360" w:lineRule="auto"/>
        <w:jc w:val="both"/>
        <w:outlineLvl w:val="1"/>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1. </w:t>
      </w:r>
      <w:r w:rsidR="00225037" w:rsidRPr="00225037">
        <w:rPr>
          <w:rFonts w:ascii="Times New Roman" w:eastAsia="Times New Roman" w:hAnsi="Times New Roman" w:cs="Times New Roman"/>
          <w:b/>
          <w:color w:val="000000" w:themeColor="text1"/>
          <w:sz w:val="28"/>
          <w:szCs w:val="28"/>
        </w:rPr>
        <w:t>Знания о физической культуре</w:t>
      </w:r>
      <w:bookmarkEnd w:id="0"/>
    </w:p>
    <w:p w:rsidR="00225037" w:rsidRPr="00225037" w:rsidRDefault="00987111" w:rsidP="00225037">
      <w:pPr>
        <w:spacing w:line="36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1.1</w:t>
      </w:r>
      <w:r w:rsidR="00225037" w:rsidRPr="00225037">
        <w:rPr>
          <w:rFonts w:ascii="Times New Roman" w:eastAsia="Times New Roman" w:hAnsi="Times New Roman" w:cs="Times New Roman"/>
          <w:b/>
          <w:color w:val="000000" w:themeColor="text1"/>
          <w:sz w:val="28"/>
          <w:szCs w:val="28"/>
        </w:rPr>
        <w:t>История физической культуры</w:t>
      </w:r>
      <w:r w:rsidR="00225037" w:rsidRPr="00225037">
        <w:rPr>
          <w:rFonts w:ascii="Times New Roman" w:eastAsia="Times New Roman" w:hAnsi="Times New Roman" w:cs="Times New Roman"/>
          <w:color w:val="000000" w:themeColor="text1"/>
          <w:sz w:val="28"/>
          <w:szCs w:val="28"/>
        </w:rPr>
        <w:t xml:space="preserve">. Физическая культура в современном обществе. Выдающиеся достижения отечественных спортсменов – бадминтонистов на международной арене. </w:t>
      </w:r>
    </w:p>
    <w:p w:rsidR="00225037" w:rsidRPr="00225037" w:rsidRDefault="00987111" w:rsidP="00225037">
      <w:pPr>
        <w:spacing w:line="36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 xml:space="preserve">1.2. </w:t>
      </w:r>
      <w:r w:rsidR="00225037" w:rsidRPr="00225037">
        <w:rPr>
          <w:rFonts w:ascii="Times New Roman" w:eastAsia="Times New Roman" w:hAnsi="Times New Roman" w:cs="Times New Roman"/>
          <w:b/>
          <w:color w:val="000000" w:themeColor="text1"/>
          <w:sz w:val="28"/>
          <w:szCs w:val="28"/>
        </w:rPr>
        <w:t xml:space="preserve">Базовые понятия физической культуры. </w:t>
      </w:r>
      <w:r w:rsidR="00225037" w:rsidRPr="00225037">
        <w:rPr>
          <w:rFonts w:ascii="Times New Roman" w:eastAsia="Times New Roman" w:hAnsi="Times New Roman" w:cs="Times New Roman"/>
          <w:color w:val="000000" w:themeColor="text1"/>
          <w:sz w:val="28"/>
          <w:szCs w:val="28"/>
        </w:rPr>
        <w:t>Техническая подготовка в бадминтоне. Основные технические приемы игры в бадминтоне: способы держания (хватка) ракетки; стойки; подачи; удары; передвижения. Двигательный навык, двигательное умение как качественные характеристики освоенности движений в бадминтоне. Физическое развитие человека. Организация и планирование самостоятельных занятий по развитию физических качеств в бадминтоне. Спортивная подготовка. Основные режимы нагрузки (оздоровительный, поддерживающий, развивающий, тренирующий режимы). Здоровье и здоровый образ жизни. Значение занятий бадминтоном в формировании здорового образа жизни и профилактике вредных привычек. Физкультурно-оздоровительные занятия бадминтоном, как средство всестороннего и гармоничного развития личности.</w:t>
      </w:r>
    </w:p>
    <w:p w:rsidR="00225037" w:rsidRPr="00225037" w:rsidRDefault="00987111" w:rsidP="00225037">
      <w:pPr>
        <w:spacing w:line="36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 xml:space="preserve">1.3. </w:t>
      </w:r>
      <w:r w:rsidR="00225037" w:rsidRPr="00225037">
        <w:rPr>
          <w:rFonts w:ascii="Times New Roman" w:eastAsia="Times New Roman" w:hAnsi="Times New Roman" w:cs="Times New Roman"/>
          <w:b/>
          <w:color w:val="000000" w:themeColor="text1"/>
          <w:sz w:val="28"/>
          <w:szCs w:val="28"/>
        </w:rPr>
        <w:t xml:space="preserve">Физическая культура человека. </w:t>
      </w:r>
      <w:r w:rsidR="00225037" w:rsidRPr="00225037">
        <w:rPr>
          <w:rFonts w:ascii="Times New Roman" w:eastAsia="Times New Roman" w:hAnsi="Times New Roman" w:cs="Times New Roman"/>
          <w:color w:val="000000" w:themeColor="text1"/>
          <w:sz w:val="28"/>
          <w:szCs w:val="28"/>
        </w:rPr>
        <w:t xml:space="preserve">Режим дня обучающегося его основное содержание и правила планирования. Закаливание организма. Гигиенические требования к проведению занятий по бадминтону. Форма для занятий бадминтоном. Правила и техника безопасности на занятиях по </w:t>
      </w:r>
      <w:r w:rsidR="00225037" w:rsidRPr="00225037">
        <w:rPr>
          <w:rFonts w:ascii="Times New Roman" w:eastAsia="Times New Roman" w:hAnsi="Times New Roman" w:cs="Times New Roman"/>
          <w:color w:val="000000" w:themeColor="text1"/>
          <w:sz w:val="28"/>
          <w:szCs w:val="28"/>
        </w:rPr>
        <w:lastRenderedPageBreak/>
        <w:t>бадминтону. Влияние занятий бадминтоном на формирование положительных качеств личности. Проведение самостоятельных занятий по коррекции осанки и телосложения. Основы планирования тренировочных занятий в бадминтоне, их структура и содержание. Правила проведения восстановительных процедур: дыхательная гимнастика, восстановительный массаж, проведение банных процедур. Правила оказания доврачебной помощи во время занятий физической культурой и спортом.</w:t>
      </w:r>
    </w:p>
    <w:p w:rsidR="00266A4D" w:rsidRDefault="003D24EB" w:rsidP="00225037">
      <w:pPr>
        <w:keepNext/>
        <w:spacing w:before="200" w:after="80" w:line="360" w:lineRule="auto"/>
        <w:jc w:val="both"/>
        <w:outlineLvl w:val="1"/>
        <w:rPr>
          <w:rFonts w:ascii="Times New Roman" w:eastAsia="Times New Roman" w:hAnsi="Times New Roman" w:cs="Times New Roman"/>
          <w:b/>
          <w:color w:val="000000" w:themeColor="text1"/>
          <w:sz w:val="28"/>
          <w:szCs w:val="28"/>
        </w:rPr>
      </w:pPr>
      <w:bookmarkStart w:id="1" w:name="_Toc312492505"/>
      <w:r>
        <w:rPr>
          <w:rFonts w:ascii="Times New Roman" w:eastAsia="Times New Roman" w:hAnsi="Times New Roman" w:cs="Times New Roman"/>
          <w:b/>
          <w:color w:val="000000" w:themeColor="text1"/>
          <w:sz w:val="28"/>
          <w:szCs w:val="28"/>
        </w:rPr>
        <w:t xml:space="preserve">Практическая </w:t>
      </w:r>
      <w:r w:rsidR="00266A4D">
        <w:rPr>
          <w:rFonts w:ascii="Times New Roman" w:eastAsia="Times New Roman" w:hAnsi="Times New Roman" w:cs="Times New Roman"/>
          <w:b/>
          <w:color w:val="000000" w:themeColor="text1"/>
          <w:sz w:val="28"/>
          <w:szCs w:val="28"/>
        </w:rPr>
        <w:t xml:space="preserve"> часть.</w:t>
      </w:r>
    </w:p>
    <w:p w:rsidR="00225037" w:rsidRPr="00225037" w:rsidRDefault="00987111" w:rsidP="00225037">
      <w:pPr>
        <w:keepNext/>
        <w:spacing w:before="200" w:after="80" w:line="360" w:lineRule="auto"/>
        <w:jc w:val="both"/>
        <w:outlineLvl w:val="1"/>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2.</w:t>
      </w:r>
      <w:r w:rsidR="00225037" w:rsidRPr="00225037">
        <w:rPr>
          <w:rFonts w:ascii="Times New Roman" w:eastAsia="Times New Roman" w:hAnsi="Times New Roman" w:cs="Times New Roman"/>
          <w:b/>
          <w:color w:val="000000" w:themeColor="text1"/>
          <w:sz w:val="28"/>
          <w:szCs w:val="28"/>
        </w:rPr>
        <w:t>Способы двигательной (физкультурной)</w:t>
      </w:r>
      <w:r w:rsidR="00225037" w:rsidRPr="00225037">
        <w:rPr>
          <w:rFonts w:ascii="Times New Roman" w:eastAsia="Times New Roman" w:hAnsi="Times New Roman" w:cs="Times New Roman"/>
          <w:b/>
          <w:color w:val="000000" w:themeColor="text1"/>
          <w:sz w:val="28"/>
          <w:szCs w:val="28"/>
        </w:rPr>
        <w:br/>
        <w:t>деятельности</w:t>
      </w:r>
      <w:bookmarkEnd w:id="1"/>
    </w:p>
    <w:p w:rsidR="00225037" w:rsidRPr="00225037" w:rsidRDefault="00987111" w:rsidP="00225037">
      <w:pPr>
        <w:spacing w:line="360" w:lineRule="auto"/>
        <w:ind w:firstLine="567"/>
        <w:jc w:val="both"/>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b/>
          <w:bCs/>
          <w:color w:val="000000" w:themeColor="text1"/>
          <w:spacing w:val="-2"/>
          <w:sz w:val="28"/>
          <w:szCs w:val="28"/>
        </w:rPr>
        <w:t xml:space="preserve">2.1 </w:t>
      </w:r>
      <w:r w:rsidR="00225037" w:rsidRPr="00225037">
        <w:rPr>
          <w:rFonts w:ascii="Times New Roman" w:eastAsia="Times New Roman" w:hAnsi="Times New Roman" w:cs="Times New Roman"/>
          <w:b/>
          <w:bCs/>
          <w:color w:val="000000" w:themeColor="text1"/>
          <w:spacing w:val="-2"/>
          <w:sz w:val="28"/>
          <w:szCs w:val="28"/>
        </w:rPr>
        <w:t xml:space="preserve">Организация и проведение самостоятельных занятий по бадминтону. </w:t>
      </w:r>
      <w:r w:rsidR="00225037" w:rsidRPr="00225037">
        <w:rPr>
          <w:rFonts w:ascii="Times New Roman" w:eastAsia="Times New Roman" w:hAnsi="Times New Roman" w:cs="Times New Roman"/>
          <w:color w:val="000000" w:themeColor="text1"/>
          <w:spacing w:val="-2"/>
          <w:sz w:val="28"/>
          <w:szCs w:val="28"/>
        </w:rPr>
        <w:t xml:space="preserve">Подготовка места для занятий по бадминтону, размеры игровой площадки, инвентарь (выбор ракетки, волана). Выбор упражнений, составление и выполнение индивидуальных комплексов для утренней зарядки, физкультминуток, </w:t>
      </w:r>
      <w:proofErr w:type="spellStart"/>
      <w:r w:rsidR="00225037" w:rsidRPr="00225037">
        <w:rPr>
          <w:rFonts w:ascii="Times New Roman" w:eastAsia="Times New Roman" w:hAnsi="Times New Roman" w:cs="Times New Roman"/>
          <w:color w:val="000000" w:themeColor="text1"/>
          <w:spacing w:val="-2"/>
          <w:sz w:val="28"/>
          <w:szCs w:val="28"/>
        </w:rPr>
        <w:t>физкультпауз</w:t>
      </w:r>
      <w:proofErr w:type="spellEnd"/>
      <w:r w:rsidR="00225037" w:rsidRPr="00225037">
        <w:rPr>
          <w:rFonts w:ascii="Times New Roman" w:eastAsia="Times New Roman" w:hAnsi="Times New Roman" w:cs="Times New Roman"/>
          <w:color w:val="000000" w:themeColor="text1"/>
          <w:spacing w:val="-2"/>
          <w:sz w:val="28"/>
          <w:szCs w:val="28"/>
        </w:rPr>
        <w:t>. Упражнения для формирования правильной осанки и ее коррекции. Планирование занятий по бадминтону. Составление по образцу комплексов упражнений для развития физических качеств в бадминтоне. Подводящие и подготовительные упражнения в бадминтоне, необходимые для освоения двигательных действий. Проведение самостоятельных занятий прикладной физической подготовкой. Последовательное выполнение частей занятия, наблюдение за режимом нагрузки (по частоте сердечных сокращений) в течение занятия. Организация досуга посредством игры в бадминтон.</w:t>
      </w:r>
    </w:p>
    <w:p w:rsidR="00225037" w:rsidRPr="00225037" w:rsidRDefault="00987111" w:rsidP="00225037">
      <w:pPr>
        <w:spacing w:line="36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2.2 </w:t>
      </w:r>
      <w:r w:rsidR="00225037" w:rsidRPr="00225037">
        <w:rPr>
          <w:rFonts w:ascii="Times New Roman" w:eastAsia="Times New Roman" w:hAnsi="Times New Roman" w:cs="Times New Roman"/>
          <w:b/>
          <w:bCs/>
          <w:color w:val="000000" w:themeColor="text1"/>
          <w:sz w:val="28"/>
          <w:szCs w:val="28"/>
        </w:rPr>
        <w:t xml:space="preserve">Оценка эффективности занятий по бадминтону. </w:t>
      </w:r>
      <w:r w:rsidR="00225037" w:rsidRPr="00225037">
        <w:rPr>
          <w:rFonts w:ascii="Times New Roman" w:eastAsia="Times New Roman" w:hAnsi="Times New Roman" w:cs="Times New Roman"/>
          <w:color w:val="000000" w:themeColor="text1"/>
          <w:sz w:val="28"/>
          <w:szCs w:val="28"/>
        </w:rPr>
        <w:t xml:space="preserve">Самонаблюдение и самоконтроль на занятиях по бадминтону. Измерение частоты сердечных сокращений во время занятий. Оценка эффективности занятий физкультурно-оздоровительной деятельностью. Оценка основных технических приемов игры (стойки, подачи, удары, передвижение по корту). Способы выявления и устранения ошибок в бадминтоне. </w:t>
      </w:r>
    </w:p>
    <w:p w:rsidR="00225037" w:rsidRPr="00225037" w:rsidRDefault="00987111" w:rsidP="00225037">
      <w:pPr>
        <w:keepNext/>
        <w:spacing w:before="200" w:after="80" w:line="360" w:lineRule="auto"/>
        <w:jc w:val="both"/>
        <w:outlineLvl w:val="1"/>
        <w:rPr>
          <w:rFonts w:ascii="Times New Roman" w:eastAsia="Times New Roman" w:hAnsi="Times New Roman" w:cs="Times New Roman"/>
          <w:b/>
          <w:color w:val="000000" w:themeColor="text1"/>
          <w:sz w:val="28"/>
          <w:szCs w:val="28"/>
        </w:rPr>
      </w:pPr>
      <w:bookmarkStart w:id="2" w:name="_Toc312492506"/>
      <w:r>
        <w:rPr>
          <w:rFonts w:ascii="Times New Roman" w:eastAsia="Times New Roman" w:hAnsi="Times New Roman" w:cs="Times New Roman"/>
          <w:b/>
          <w:color w:val="000000" w:themeColor="text1"/>
          <w:sz w:val="28"/>
          <w:szCs w:val="28"/>
        </w:rPr>
        <w:lastRenderedPageBreak/>
        <w:t xml:space="preserve">3. </w:t>
      </w:r>
      <w:r w:rsidR="00225037" w:rsidRPr="00225037">
        <w:rPr>
          <w:rFonts w:ascii="Times New Roman" w:eastAsia="Times New Roman" w:hAnsi="Times New Roman" w:cs="Times New Roman"/>
          <w:b/>
          <w:color w:val="000000" w:themeColor="text1"/>
          <w:sz w:val="28"/>
          <w:szCs w:val="28"/>
        </w:rPr>
        <w:t>Физическое совершенствование</w:t>
      </w:r>
      <w:bookmarkEnd w:id="2"/>
    </w:p>
    <w:p w:rsidR="00225037" w:rsidRPr="00A85333" w:rsidRDefault="00987111" w:rsidP="00A85333">
      <w:pPr>
        <w:pStyle w:val="a5"/>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3.1 </w:t>
      </w:r>
      <w:r w:rsidR="00225037" w:rsidRPr="00A85333">
        <w:rPr>
          <w:rFonts w:ascii="Times New Roman" w:eastAsia="Times New Roman" w:hAnsi="Times New Roman" w:cs="Times New Roman"/>
          <w:b/>
          <w:bCs/>
          <w:sz w:val="28"/>
          <w:szCs w:val="28"/>
        </w:rPr>
        <w:t xml:space="preserve">Физкультурно-оздоровительная деятельность. </w:t>
      </w:r>
      <w:r w:rsidR="00225037" w:rsidRPr="00A85333">
        <w:rPr>
          <w:rFonts w:ascii="Times New Roman" w:eastAsia="Times New Roman" w:hAnsi="Times New Roman" w:cs="Times New Roman"/>
          <w:sz w:val="28"/>
          <w:szCs w:val="28"/>
        </w:rPr>
        <w:t xml:space="preserve">Комплексы упражнений для развития физических качеств. </w:t>
      </w:r>
    </w:p>
    <w:p w:rsidR="00225037" w:rsidRPr="00A85333" w:rsidRDefault="00225037" w:rsidP="00A85333">
      <w:pPr>
        <w:pStyle w:val="a5"/>
        <w:spacing w:line="360" w:lineRule="auto"/>
        <w:jc w:val="both"/>
        <w:rPr>
          <w:rFonts w:ascii="Times New Roman" w:eastAsia="Times New Roman" w:hAnsi="Times New Roman" w:cs="Times New Roman"/>
          <w:sz w:val="28"/>
          <w:szCs w:val="28"/>
        </w:rPr>
      </w:pPr>
      <w:r w:rsidRPr="00A85333">
        <w:rPr>
          <w:rFonts w:ascii="Times New Roman" w:eastAsia="Times New Roman" w:hAnsi="Times New Roman" w:cs="Times New Roman"/>
          <w:sz w:val="28"/>
          <w:szCs w:val="28"/>
        </w:rPr>
        <w:t>Комплексы дыхательной гимнастики и гимнастики для глаз. Комплексы упражнений для коррекции фигуры и массы тела с учетом индивидуальных особенностей физического развития. Комплексы ЛФК для лиц с отклонением в состоянии здоровья.</w:t>
      </w:r>
    </w:p>
    <w:p w:rsidR="00A85333" w:rsidRDefault="00225037" w:rsidP="00A85333">
      <w:pPr>
        <w:pStyle w:val="a5"/>
        <w:spacing w:line="360" w:lineRule="auto"/>
        <w:jc w:val="both"/>
        <w:rPr>
          <w:rFonts w:ascii="Times New Roman" w:eastAsia="Times New Roman" w:hAnsi="Times New Roman" w:cs="Times New Roman"/>
          <w:sz w:val="28"/>
          <w:szCs w:val="28"/>
        </w:rPr>
      </w:pPr>
      <w:r w:rsidRPr="00A85333">
        <w:rPr>
          <w:rFonts w:ascii="Times New Roman" w:eastAsia="Times New Roman" w:hAnsi="Times New Roman" w:cs="Times New Roman"/>
          <w:sz w:val="28"/>
          <w:szCs w:val="28"/>
        </w:rPr>
        <w:t>Спортивно-оздоровительная деятельность с обще-разви</w:t>
      </w:r>
      <w:r w:rsidRPr="00A85333">
        <w:rPr>
          <w:rFonts w:ascii="Times New Roman" w:eastAsia="Times New Roman" w:hAnsi="Times New Roman" w:cs="Times New Roman"/>
          <w:sz w:val="28"/>
          <w:szCs w:val="28"/>
        </w:rPr>
        <w:softHyphen/>
        <w:t>ва</w:t>
      </w:r>
      <w:r w:rsidRPr="00A85333">
        <w:rPr>
          <w:rFonts w:ascii="Times New Roman" w:eastAsia="Times New Roman" w:hAnsi="Times New Roman" w:cs="Times New Roman"/>
          <w:sz w:val="28"/>
          <w:szCs w:val="28"/>
        </w:rPr>
        <w:softHyphen/>
        <w:t xml:space="preserve">ющей направленностью. </w:t>
      </w:r>
    </w:p>
    <w:p w:rsidR="00225037" w:rsidRPr="00A85333" w:rsidRDefault="00225037" w:rsidP="00A85333">
      <w:pPr>
        <w:pStyle w:val="a5"/>
        <w:spacing w:line="360" w:lineRule="auto"/>
        <w:jc w:val="both"/>
        <w:rPr>
          <w:rFonts w:ascii="Times New Roman" w:eastAsia="Times New Roman" w:hAnsi="Times New Roman" w:cs="Times New Roman"/>
          <w:iCs/>
          <w:sz w:val="28"/>
          <w:szCs w:val="28"/>
        </w:rPr>
      </w:pPr>
      <w:r w:rsidRPr="00A85333">
        <w:rPr>
          <w:rFonts w:ascii="Times New Roman" w:eastAsia="Times New Roman" w:hAnsi="Times New Roman" w:cs="Times New Roman"/>
          <w:i/>
          <w:iCs/>
          <w:sz w:val="28"/>
          <w:szCs w:val="28"/>
        </w:rPr>
        <w:t>Бадминтон.</w:t>
      </w:r>
    </w:p>
    <w:p w:rsidR="00225037" w:rsidRPr="00A85333" w:rsidRDefault="00225037" w:rsidP="00A85333">
      <w:pPr>
        <w:pStyle w:val="a5"/>
        <w:spacing w:line="360" w:lineRule="auto"/>
        <w:jc w:val="both"/>
        <w:rPr>
          <w:rFonts w:ascii="Times New Roman" w:eastAsia="Times New Roman" w:hAnsi="Times New Roman" w:cs="Times New Roman"/>
          <w:sz w:val="28"/>
          <w:szCs w:val="28"/>
        </w:rPr>
      </w:pPr>
      <w:r w:rsidRPr="00A85333">
        <w:rPr>
          <w:rFonts w:ascii="Times New Roman" w:eastAsia="Times New Roman" w:hAnsi="Times New Roman" w:cs="Times New Roman"/>
          <w:sz w:val="28"/>
          <w:szCs w:val="28"/>
        </w:rPr>
        <w:t xml:space="preserve">Способы держания (хватки) ракетки: универсальная, для удара открытой и закрытой стороной ракетки. </w:t>
      </w:r>
    </w:p>
    <w:p w:rsidR="00225037" w:rsidRPr="00A85333" w:rsidRDefault="00225037" w:rsidP="00A85333">
      <w:pPr>
        <w:pStyle w:val="a5"/>
        <w:spacing w:line="360" w:lineRule="auto"/>
        <w:jc w:val="both"/>
        <w:rPr>
          <w:rFonts w:ascii="Times New Roman" w:eastAsia="Times New Roman" w:hAnsi="Times New Roman" w:cs="Times New Roman"/>
          <w:sz w:val="28"/>
          <w:szCs w:val="28"/>
        </w:rPr>
      </w:pPr>
      <w:r w:rsidRPr="00A85333">
        <w:rPr>
          <w:rFonts w:ascii="Times New Roman" w:eastAsia="Times New Roman" w:hAnsi="Times New Roman" w:cs="Times New Roman"/>
          <w:sz w:val="28"/>
          <w:szCs w:val="28"/>
        </w:rPr>
        <w:t xml:space="preserve">Стойки: при подаче, при приеме, игровые; правосторонние, левосторонние; высокие, средние, низкие; атакующие, защитные, универсальные. </w:t>
      </w:r>
    </w:p>
    <w:p w:rsidR="00225037" w:rsidRPr="00A85333" w:rsidRDefault="00225037" w:rsidP="00A85333">
      <w:pPr>
        <w:pStyle w:val="a5"/>
        <w:spacing w:line="360" w:lineRule="auto"/>
        <w:jc w:val="both"/>
        <w:rPr>
          <w:rFonts w:ascii="Times New Roman" w:eastAsia="Times New Roman" w:hAnsi="Times New Roman" w:cs="Times New Roman"/>
          <w:sz w:val="28"/>
          <w:szCs w:val="28"/>
        </w:rPr>
      </w:pPr>
      <w:r w:rsidRPr="00A85333">
        <w:rPr>
          <w:rFonts w:ascii="Times New Roman" w:eastAsia="Times New Roman" w:hAnsi="Times New Roman" w:cs="Times New Roman"/>
          <w:sz w:val="28"/>
          <w:szCs w:val="28"/>
        </w:rPr>
        <w:t>Подачи: открытой и закрытой стороной ракетки; высоко-далекая, высокая, атакующая, плоская, короткая.</w:t>
      </w:r>
    </w:p>
    <w:p w:rsidR="00225037" w:rsidRPr="00A85333" w:rsidRDefault="00225037" w:rsidP="00A85333">
      <w:pPr>
        <w:pStyle w:val="a5"/>
        <w:spacing w:line="360" w:lineRule="auto"/>
        <w:jc w:val="both"/>
        <w:rPr>
          <w:rFonts w:ascii="Times New Roman" w:eastAsia="Times New Roman" w:hAnsi="Times New Roman" w:cs="Times New Roman"/>
          <w:sz w:val="28"/>
          <w:szCs w:val="28"/>
        </w:rPr>
      </w:pPr>
      <w:r w:rsidRPr="00A85333">
        <w:rPr>
          <w:rFonts w:ascii="Times New Roman" w:eastAsia="Times New Roman" w:hAnsi="Times New Roman" w:cs="Times New Roman"/>
          <w:sz w:val="28"/>
          <w:szCs w:val="28"/>
        </w:rPr>
        <w:t xml:space="preserve">Удары: фронтальные, </w:t>
      </w:r>
      <w:proofErr w:type="spellStart"/>
      <w:r w:rsidRPr="00A85333">
        <w:rPr>
          <w:rFonts w:ascii="Times New Roman" w:eastAsia="Times New Roman" w:hAnsi="Times New Roman" w:cs="Times New Roman"/>
          <w:sz w:val="28"/>
          <w:szCs w:val="28"/>
        </w:rPr>
        <w:t>нефронтальные</w:t>
      </w:r>
      <w:proofErr w:type="spellEnd"/>
      <w:r w:rsidRPr="00A85333">
        <w:rPr>
          <w:rFonts w:ascii="Times New Roman" w:eastAsia="Times New Roman" w:hAnsi="Times New Roman" w:cs="Times New Roman"/>
          <w:sz w:val="28"/>
          <w:szCs w:val="28"/>
        </w:rPr>
        <w:t>; открытой и закрытой стороной ракетки; сверху, сбоку, снизу; высоко-далекий; высокий атакующий; атакующий («</w:t>
      </w:r>
      <w:proofErr w:type="spellStart"/>
      <w:r w:rsidRPr="00A85333">
        <w:rPr>
          <w:rFonts w:ascii="Times New Roman" w:eastAsia="Times New Roman" w:hAnsi="Times New Roman" w:cs="Times New Roman"/>
          <w:sz w:val="28"/>
          <w:szCs w:val="28"/>
        </w:rPr>
        <w:t>смеш</w:t>
      </w:r>
      <w:proofErr w:type="spellEnd"/>
      <w:r w:rsidRPr="00A85333">
        <w:rPr>
          <w:rFonts w:ascii="Times New Roman" w:eastAsia="Times New Roman" w:hAnsi="Times New Roman" w:cs="Times New Roman"/>
          <w:sz w:val="28"/>
          <w:szCs w:val="28"/>
        </w:rPr>
        <w:t>», «</w:t>
      </w:r>
      <w:proofErr w:type="spellStart"/>
      <w:r w:rsidRPr="00A85333">
        <w:rPr>
          <w:rFonts w:ascii="Times New Roman" w:eastAsia="Times New Roman" w:hAnsi="Times New Roman" w:cs="Times New Roman"/>
          <w:sz w:val="28"/>
          <w:szCs w:val="28"/>
        </w:rPr>
        <w:t>полусмеш</w:t>
      </w:r>
      <w:proofErr w:type="spellEnd"/>
      <w:r w:rsidRPr="00A85333">
        <w:rPr>
          <w:rFonts w:ascii="Times New Roman" w:eastAsia="Times New Roman" w:hAnsi="Times New Roman" w:cs="Times New Roman"/>
          <w:sz w:val="28"/>
          <w:szCs w:val="28"/>
        </w:rPr>
        <w:t xml:space="preserve">»); плоский; укороченный; сброс на сетке; подставка; </w:t>
      </w:r>
      <w:proofErr w:type="spellStart"/>
      <w:r w:rsidRPr="00A85333">
        <w:rPr>
          <w:rFonts w:ascii="Times New Roman" w:eastAsia="Times New Roman" w:hAnsi="Times New Roman" w:cs="Times New Roman"/>
          <w:sz w:val="28"/>
          <w:szCs w:val="28"/>
        </w:rPr>
        <w:t>подкрутка</w:t>
      </w:r>
      <w:proofErr w:type="spellEnd"/>
      <w:r w:rsidRPr="00A85333">
        <w:rPr>
          <w:rFonts w:ascii="Times New Roman" w:eastAsia="Times New Roman" w:hAnsi="Times New Roman" w:cs="Times New Roman"/>
          <w:sz w:val="28"/>
          <w:szCs w:val="28"/>
        </w:rPr>
        <w:t>, в «</w:t>
      </w:r>
      <w:proofErr w:type="spellStart"/>
      <w:r w:rsidRPr="00A85333">
        <w:rPr>
          <w:rFonts w:ascii="Times New Roman" w:eastAsia="Times New Roman" w:hAnsi="Times New Roman" w:cs="Times New Roman"/>
          <w:sz w:val="28"/>
          <w:szCs w:val="28"/>
        </w:rPr>
        <w:t>противоход</w:t>
      </w:r>
      <w:proofErr w:type="spellEnd"/>
      <w:r w:rsidRPr="00A85333">
        <w:rPr>
          <w:rFonts w:ascii="Times New Roman" w:eastAsia="Times New Roman" w:hAnsi="Times New Roman" w:cs="Times New Roman"/>
          <w:sz w:val="28"/>
          <w:szCs w:val="28"/>
        </w:rPr>
        <w:t xml:space="preserve">». </w:t>
      </w:r>
    </w:p>
    <w:p w:rsidR="00225037" w:rsidRPr="00A85333" w:rsidRDefault="00225037" w:rsidP="00A85333">
      <w:pPr>
        <w:pStyle w:val="a5"/>
        <w:spacing w:line="360" w:lineRule="auto"/>
        <w:jc w:val="both"/>
        <w:rPr>
          <w:rFonts w:ascii="Times New Roman" w:eastAsia="Times New Roman" w:hAnsi="Times New Roman" w:cs="Times New Roman"/>
          <w:sz w:val="28"/>
          <w:szCs w:val="28"/>
        </w:rPr>
      </w:pPr>
      <w:r w:rsidRPr="00A85333">
        <w:rPr>
          <w:rFonts w:ascii="Times New Roman" w:eastAsia="Times New Roman" w:hAnsi="Times New Roman" w:cs="Times New Roman"/>
          <w:sz w:val="28"/>
          <w:szCs w:val="28"/>
        </w:rPr>
        <w:t>Передвижения: вперед, назад, в сторону; простой, переменный, приставной, перекрестный; выпад, прыжок, бег.</w:t>
      </w:r>
    </w:p>
    <w:p w:rsidR="00225037" w:rsidRPr="00225037" w:rsidRDefault="00225037" w:rsidP="00A85333">
      <w:pPr>
        <w:pStyle w:val="a5"/>
        <w:spacing w:line="360" w:lineRule="auto"/>
        <w:jc w:val="both"/>
        <w:rPr>
          <w:rFonts w:eastAsia="Times New Roman"/>
        </w:rPr>
      </w:pPr>
      <w:r w:rsidRPr="00A85333">
        <w:rPr>
          <w:rFonts w:ascii="Times New Roman" w:eastAsia="Times New Roman" w:hAnsi="Times New Roman" w:cs="Times New Roman"/>
          <w:sz w:val="28"/>
          <w:szCs w:val="28"/>
        </w:rPr>
        <w:t>Упражнения для развития гибкости и подвижности в суставах. Упражнения для развития силы кисти. Упражнения для развития быстроты.</w:t>
      </w:r>
      <w:r w:rsidRPr="00225037">
        <w:rPr>
          <w:rFonts w:eastAsia="Times New Roman"/>
        </w:rPr>
        <w:t xml:space="preserve"> </w:t>
      </w:r>
      <w:r w:rsidRPr="00A11075">
        <w:rPr>
          <w:rFonts w:ascii="Times New Roman" w:eastAsia="Times New Roman" w:hAnsi="Times New Roman" w:cs="Times New Roman"/>
          <w:sz w:val="28"/>
          <w:szCs w:val="28"/>
        </w:rPr>
        <w:t>Упражнения для</w:t>
      </w:r>
      <w:r w:rsidRPr="00225037">
        <w:rPr>
          <w:rFonts w:eastAsia="Times New Roman"/>
        </w:rPr>
        <w:t xml:space="preserve"> </w:t>
      </w:r>
      <w:r w:rsidRPr="00A85333">
        <w:rPr>
          <w:rFonts w:ascii="Times New Roman" w:eastAsia="Times New Roman" w:hAnsi="Times New Roman" w:cs="Times New Roman"/>
          <w:sz w:val="28"/>
          <w:szCs w:val="28"/>
        </w:rPr>
        <w:t>развития ориентации в пространстве, равновесия, реагирующей способности. Упражнения на расслабление.</w:t>
      </w:r>
      <w:r w:rsidRPr="00225037">
        <w:rPr>
          <w:rFonts w:eastAsia="Times New Roman"/>
        </w:rPr>
        <w:t xml:space="preserve"> </w:t>
      </w:r>
    </w:p>
    <w:p w:rsidR="00E56581" w:rsidRPr="00225037" w:rsidRDefault="00987111" w:rsidP="00225037">
      <w:pPr>
        <w:spacing w:line="36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 xml:space="preserve">4. </w:t>
      </w:r>
      <w:r w:rsidR="00225037" w:rsidRPr="00225037">
        <w:rPr>
          <w:rFonts w:ascii="Times New Roman" w:eastAsia="Times New Roman" w:hAnsi="Times New Roman" w:cs="Times New Roman"/>
          <w:b/>
          <w:color w:val="000000" w:themeColor="text1"/>
          <w:sz w:val="28"/>
          <w:szCs w:val="28"/>
        </w:rPr>
        <w:t xml:space="preserve">Спортивно-оздоровительная деятельность с соревновательной направленностью. </w:t>
      </w:r>
      <w:r w:rsidR="00225037" w:rsidRPr="00225037">
        <w:rPr>
          <w:rFonts w:ascii="Times New Roman" w:eastAsia="Times New Roman" w:hAnsi="Times New Roman" w:cs="Times New Roman"/>
          <w:color w:val="000000" w:themeColor="text1"/>
          <w:sz w:val="28"/>
          <w:szCs w:val="28"/>
        </w:rPr>
        <w:t>Упражнения специальной технической подготовки. Упражнения с ракеткой; с воланом; с поролоновым шариком; выполняемые с ракеткой одним и двумя воланами. С</w:t>
      </w:r>
      <w:r w:rsidR="00225037" w:rsidRPr="00225037">
        <w:rPr>
          <w:rFonts w:ascii="Times New Roman" w:eastAsia="Times New Roman" w:hAnsi="Times New Roman" w:cs="Times New Roman"/>
          <w:iCs/>
          <w:color w:val="000000" w:themeColor="text1"/>
          <w:sz w:val="28"/>
          <w:szCs w:val="28"/>
        </w:rPr>
        <w:t xml:space="preserve">тойки: при подаче, приеме волана. </w:t>
      </w:r>
      <w:r w:rsidR="00225037" w:rsidRPr="00225037">
        <w:rPr>
          <w:rFonts w:ascii="Times New Roman" w:eastAsia="Times New Roman" w:hAnsi="Times New Roman" w:cs="Times New Roman"/>
          <w:color w:val="000000" w:themeColor="text1"/>
          <w:sz w:val="28"/>
          <w:szCs w:val="28"/>
        </w:rPr>
        <w:t xml:space="preserve">Удары: укороченные (сброс, подставка) выполняемые на сетке; </w:t>
      </w:r>
      <w:proofErr w:type="spellStart"/>
      <w:r w:rsidR="00225037" w:rsidRPr="00225037">
        <w:rPr>
          <w:rFonts w:ascii="Times New Roman" w:eastAsia="Times New Roman" w:hAnsi="Times New Roman" w:cs="Times New Roman"/>
          <w:color w:val="000000" w:themeColor="text1"/>
          <w:sz w:val="28"/>
          <w:szCs w:val="28"/>
        </w:rPr>
        <w:t>добивание</w:t>
      </w:r>
      <w:proofErr w:type="spellEnd"/>
      <w:r w:rsidR="00225037" w:rsidRPr="00225037">
        <w:rPr>
          <w:rFonts w:ascii="Times New Roman" w:eastAsia="Times New Roman" w:hAnsi="Times New Roman" w:cs="Times New Roman"/>
          <w:color w:val="000000" w:themeColor="text1"/>
          <w:sz w:val="28"/>
          <w:szCs w:val="28"/>
        </w:rPr>
        <w:t xml:space="preserve"> волана на сетке; короткий удар с задней линии площадки; атакующий удар </w:t>
      </w:r>
      <w:r w:rsidR="00225037" w:rsidRPr="00225037">
        <w:rPr>
          <w:rFonts w:ascii="Times New Roman" w:eastAsia="Times New Roman" w:hAnsi="Times New Roman" w:cs="Times New Roman"/>
          <w:color w:val="000000" w:themeColor="text1"/>
          <w:sz w:val="28"/>
          <w:szCs w:val="28"/>
        </w:rPr>
        <w:lastRenderedPageBreak/>
        <w:t>(«</w:t>
      </w:r>
      <w:proofErr w:type="spellStart"/>
      <w:r w:rsidR="00225037" w:rsidRPr="00225037">
        <w:rPr>
          <w:rFonts w:ascii="Times New Roman" w:eastAsia="Times New Roman" w:hAnsi="Times New Roman" w:cs="Times New Roman"/>
          <w:color w:val="000000" w:themeColor="text1"/>
          <w:sz w:val="28"/>
          <w:szCs w:val="28"/>
        </w:rPr>
        <w:t>смеш</w:t>
      </w:r>
      <w:proofErr w:type="spellEnd"/>
      <w:r w:rsidR="00225037" w:rsidRPr="00225037">
        <w:rPr>
          <w:rFonts w:ascii="Times New Roman" w:eastAsia="Times New Roman" w:hAnsi="Times New Roman" w:cs="Times New Roman"/>
          <w:color w:val="000000" w:themeColor="text1"/>
          <w:sz w:val="28"/>
          <w:szCs w:val="28"/>
        </w:rPr>
        <w:t xml:space="preserve">»); </w:t>
      </w:r>
      <w:r w:rsidR="00225037" w:rsidRPr="00225037">
        <w:rPr>
          <w:rFonts w:ascii="Times New Roman" w:eastAsia="Times New Roman" w:hAnsi="Times New Roman" w:cs="Times New Roman"/>
          <w:iCs/>
          <w:color w:val="000000" w:themeColor="text1"/>
          <w:sz w:val="28"/>
          <w:szCs w:val="28"/>
        </w:rPr>
        <w:t>прием короткого удара справа, слева, с отбросом на заднюю линию; прием удара «</w:t>
      </w:r>
      <w:proofErr w:type="spellStart"/>
      <w:r w:rsidR="00225037" w:rsidRPr="00225037">
        <w:rPr>
          <w:rFonts w:ascii="Times New Roman" w:eastAsia="Times New Roman" w:hAnsi="Times New Roman" w:cs="Times New Roman"/>
          <w:iCs/>
          <w:color w:val="000000" w:themeColor="text1"/>
          <w:sz w:val="28"/>
          <w:szCs w:val="28"/>
        </w:rPr>
        <w:t>смеш</w:t>
      </w:r>
      <w:proofErr w:type="spellEnd"/>
      <w:r w:rsidR="00225037" w:rsidRPr="00225037">
        <w:rPr>
          <w:rFonts w:ascii="Times New Roman" w:eastAsia="Times New Roman" w:hAnsi="Times New Roman" w:cs="Times New Roman"/>
          <w:iCs/>
          <w:color w:val="000000" w:themeColor="text1"/>
          <w:sz w:val="28"/>
          <w:szCs w:val="28"/>
        </w:rPr>
        <w:t xml:space="preserve">». </w:t>
      </w:r>
      <w:r w:rsidR="00225037" w:rsidRPr="00225037">
        <w:rPr>
          <w:rFonts w:ascii="Times New Roman" w:eastAsia="Times New Roman" w:hAnsi="Times New Roman" w:cs="Times New Roman"/>
          <w:color w:val="000000" w:themeColor="text1"/>
          <w:sz w:val="28"/>
          <w:szCs w:val="28"/>
        </w:rPr>
        <w:t xml:space="preserve">Подачи: высоко-далекая; атакующая; плоская, короткая, </w:t>
      </w:r>
      <w:r w:rsidR="00225037" w:rsidRPr="00225037">
        <w:rPr>
          <w:rFonts w:ascii="Times New Roman" w:eastAsia="Times New Roman" w:hAnsi="Times New Roman" w:cs="Times New Roman"/>
          <w:iCs/>
          <w:color w:val="000000" w:themeColor="text1"/>
          <w:sz w:val="28"/>
          <w:szCs w:val="28"/>
        </w:rPr>
        <w:t>открытой и закрытой стороной ракетки</w:t>
      </w:r>
      <w:r w:rsidR="00225037" w:rsidRPr="00225037">
        <w:rPr>
          <w:rFonts w:ascii="Times New Roman" w:eastAsia="Times New Roman" w:hAnsi="Times New Roman" w:cs="Times New Roman"/>
          <w:color w:val="000000" w:themeColor="text1"/>
          <w:sz w:val="28"/>
          <w:szCs w:val="28"/>
        </w:rPr>
        <w:t>. Передвижения:</w:t>
      </w:r>
      <w:r w:rsidR="00225037" w:rsidRPr="00225037">
        <w:rPr>
          <w:rFonts w:ascii="Times New Roman" w:eastAsia="Times New Roman" w:hAnsi="Times New Roman" w:cs="Times New Roman"/>
          <w:iCs/>
          <w:color w:val="000000" w:themeColor="text1"/>
          <w:sz w:val="28"/>
          <w:szCs w:val="28"/>
        </w:rPr>
        <w:t xml:space="preserve"> по зонам площадки; передвижение </w:t>
      </w:r>
      <w:r w:rsidR="00225037" w:rsidRPr="00225037">
        <w:rPr>
          <w:rFonts w:ascii="Times New Roman" w:eastAsia="Times New Roman" w:hAnsi="Times New Roman" w:cs="Times New Roman"/>
          <w:color w:val="000000" w:themeColor="text1"/>
          <w:sz w:val="28"/>
          <w:szCs w:val="28"/>
        </w:rPr>
        <w:t>обучающегося</w:t>
      </w:r>
      <w:r w:rsidR="00225037" w:rsidRPr="00225037">
        <w:rPr>
          <w:rFonts w:ascii="Times New Roman" w:eastAsia="Times New Roman" w:hAnsi="Times New Roman" w:cs="Times New Roman"/>
          <w:iCs/>
          <w:color w:val="000000" w:themeColor="text1"/>
          <w:sz w:val="28"/>
          <w:szCs w:val="28"/>
        </w:rPr>
        <w:t xml:space="preserve"> по площадке в три точки; передвижение </w:t>
      </w:r>
      <w:r w:rsidR="00225037" w:rsidRPr="00225037">
        <w:rPr>
          <w:rFonts w:ascii="Times New Roman" w:eastAsia="Times New Roman" w:hAnsi="Times New Roman" w:cs="Times New Roman"/>
          <w:color w:val="000000" w:themeColor="text1"/>
          <w:sz w:val="28"/>
          <w:szCs w:val="28"/>
        </w:rPr>
        <w:t>обучающегося</w:t>
      </w:r>
      <w:r w:rsidR="00225037" w:rsidRPr="00225037">
        <w:rPr>
          <w:rFonts w:ascii="Times New Roman" w:eastAsia="Times New Roman" w:hAnsi="Times New Roman" w:cs="Times New Roman"/>
          <w:iCs/>
          <w:color w:val="000000" w:themeColor="text1"/>
          <w:sz w:val="28"/>
          <w:szCs w:val="28"/>
        </w:rPr>
        <w:t xml:space="preserve"> по площадке в четыре точки; передвижение </w:t>
      </w:r>
      <w:r w:rsidR="00225037" w:rsidRPr="00225037">
        <w:rPr>
          <w:rFonts w:ascii="Times New Roman" w:eastAsia="Times New Roman" w:hAnsi="Times New Roman" w:cs="Times New Roman"/>
          <w:color w:val="000000" w:themeColor="text1"/>
          <w:sz w:val="28"/>
          <w:szCs w:val="28"/>
        </w:rPr>
        <w:t>обучающегося</w:t>
      </w:r>
      <w:r w:rsidR="00225037" w:rsidRPr="00225037">
        <w:rPr>
          <w:rFonts w:ascii="Times New Roman" w:eastAsia="Times New Roman" w:hAnsi="Times New Roman" w:cs="Times New Roman"/>
          <w:iCs/>
          <w:color w:val="000000" w:themeColor="text1"/>
          <w:sz w:val="28"/>
          <w:szCs w:val="28"/>
        </w:rPr>
        <w:t xml:space="preserve"> по площадке в шесть точек. Тактика одиночной игры. Тактика парной игры. Тактика игры смешанных пар (микст). Игра по правилам.</w:t>
      </w:r>
    </w:p>
    <w:p w:rsidR="007A700F" w:rsidRDefault="007A700F" w:rsidP="007A700F">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Раздел 4. Организационно-педагогические условия </w:t>
      </w:r>
    </w:p>
    <w:p w:rsidR="007A700F" w:rsidRDefault="007A700F" w:rsidP="007A700F">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реализации программы</w:t>
      </w:r>
    </w:p>
    <w:p w:rsidR="007A700F" w:rsidRDefault="007A700F" w:rsidP="007A700F">
      <w:pPr>
        <w:spacing w:after="0" w:line="360" w:lineRule="auto"/>
        <w:ind w:firstLine="708"/>
        <w:jc w:val="both"/>
        <w:rPr>
          <w:rFonts w:ascii="Times New Roman" w:eastAsia="Calibri" w:hAnsi="Times New Roman" w:cs="Times New Roman"/>
          <w:b/>
          <w:sz w:val="28"/>
          <w:szCs w:val="28"/>
        </w:rPr>
      </w:pPr>
      <w:r>
        <w:rPr>
          <w:rFonts w:ascii="Times New Roman" w:eastAsia="Calibri" w:hAnsi="Times New Roman" w:cs="Times New Roman"/>
          <w:b/>
          <w:sz w:val="28"/>
          <w:szCs w:val="28"/>
        </w:rPr>
        <w:t>4.1. Учебно-методическое обеспечение программы</w:t>
      </w:r>
    </w:p>
    <w:p w:rsidR="007A700F" w:rsidRPr="007A700F" w:rsidRDefault="007A700F" w:rsidP="007A700F">
      <w:pPr>
        <w:spacing w:after="0" w:line="360" w:lineRule="auto"/>
        <w:jc w:val="both"/>
        <w:rPr>
          <w:rFonts w:ascii="Times New Roman" w:hAnsi="Times New Roman" w:cs="Times New Roman"/>
          <w:i/>
          <w:sz w:val="24"/>
          <w:szCs w:val="24"/>
        </w:rPr>
      </w:pPr>
      <w:r w:rsidRPr="007A700F">
        <w:rPr>
          <w:rFonts w:ascii="Times New Roman" w:eastAsia="Calibri" w:hAnsi="Times New Roman" w:cs="Times New Roman"/>
          <w:i/>
          <w:sz w:val="28"/>
          <w:szCs w:val="28"/>
        </w:rPr>
        <w:t>Реализация программы «</w:t>
      </w:r>
      <w:r w:rsidRPr="007A700F">
        <w:rPr>
          <w:rFonts w:eastAsia="Calibri"/>
          <w:i/>
          <w:sz w:val="28"/>
          <w:szCs w:val="28"/>
        </w:rPr>
        <w:t>Ба</w:t>
      </w:r>
      <w:r w:rsidR="00225037">
        <w:rPr>
          <w:rFonts w:eastAsia="Calibri"/>
          <w:i/>
          <w:sz w:val="28"/>
          <w:szCs w:val="28"/>
        </w:rPr>
        <w:t>дминтон</w:t>
      </w:r>
      <w:r w:rsidRPr="007A700F">
        <w:rPr>
          <w:rFonts w:ascii="Times New Roman" w:eastAsia="Calibri" w:hAnsi="Times New Roman" w:cs="Times New Roman"/>
          <w:i/>
          <w:sz w:val="28"/>
          <w:szCs w:val="28"/>
        </w:rPr>
        <w:t>» предполагает следующие формы организации образовательной деятельности:</w:t>
      </w:r>
      <w:r w:rsidRPr="007A700F">
        <w:rPr>
          <w:rFonts w:ascii="Times New Roman" w:hAnsi="Times New Roman" w:cs="Times New Roman"/>
          <w:i/>
          <w:sz w:val="24"/>
          <w:szCs w:val="24"/>
        </w:rPr>
        <w:t xml:space="preserve"> </w:t>
      </w:r>
    </w:p>
    <w:p w:rsidR="007A700F" w:rsidRPr="007A700F" w:rsidRDefault="007A700F" w:rsidP="007A700F">
      <w:pPr>
        <w:spacing w:after="0" w:line="360" w:lineRule="auto"/>
        <w:jc w:val="both"/>
        <w:rPr>
          <w:rFonts w:ascii="Times New Roman" w:hAnsi="Times New Roman" w:cs="Times New Roman"/>
          <w:sz w:val="28"/>
          <w:szCs w:val="24"/>
        </w:rPr>
      </w:pPr>
      <w:r w:rsidRPr="007A700F">
        <w:rPr>
          <w:rFonts w:ascii="Times New Roman" w:hAnsi="Times New Roman" w:cs="Times New Roman"/>
          <w:i/>
          <w:sz w:val="28"/>
          <w:szCs w:val="24"/>
        </w:rPr>
        <w:t>Фронтальная</w:t>
      </w:r>
      <w:r w:rsidRPr="007A700F">
        <w:rPr>
          <w:rFonts w:ascii="Times New Roman" w:hAnsi="Times New Roman" w:cs="Times New Roman"/>
          <w:sz w:val="28"/>
          <w:szCs w:val="24"/>
        </w:rPr>
        <w:t xml:space="preserve"> – наиболее часто используется в водной и заключительной и реже – в основной части при выполнении несложных двигате</w:t>
      </w:r>
      <w:r w:rsidR="00225037">
        <w:rPr>
          <w:rFonts w:ascii="Times New Roman" w:hAnsi="Times New Roman" w:cs="Times New Roman"/>
          <w:sz w:val="28"/>
          <w:szCs w:val="24"/>
        </w:rPr>
        <w:t>льных действий</w:t>
      </w:r>
      <w:r w:rsidRPr="007A700F">
        <w:rPr>
          <w:rFonts w:ascii="Times New Roman" w:hAnsi="Times New Roman" w:cs="Times New Roman"/>
          <w:sz w:val="28"/>
          <w:szCs w:val="24"/>
        </w:rPr>
        <w:t>. В этом случае преподаватель имеет возможность контролировать действия всех занимающихся,</w:t>
      </w:r>
    </w:p>
    <w:p w:rsidR="007A700F" w:rsidRPr="007A700F" w:rsidRDefault="007A700F" w:rsidP="007A700F">
      <w:pPr>
        <w:spacing w:after="0" w:line="360" w:lineRule="auto"/>
        <w:jc w:val="both"/>
        <w:rPr>
          <w:rFonts w:ascii="Times New Roman" w:hAnsi="Times New Roman" w:cs="Times New Roman"/>
          <w:sz w:val="28"/>
          <w:szCs w:val="24"/>
        </w:rPr>
      </w:pPr>
      <w:r w:rsidRPr="007A700F">
        <w:rPr>
          <w:rFonts w:ascii="Times New Roman" w:hAnsi="Times New Roman" w:cs="Times New Roman"/>
          <w:i/>
          <w:sz w:val="28"/>
          <w:szCs w:val="24"/>
        </w:rPr>
        <w:t xml:space="preserve">Поточная </w:t>
      </w:r>
      <w:r w:rsidRPr="007A700F">
        <w:rPr>
          <w:rFonts w:ascii="Times New Roman" w:hAnsi="Times New Roman" w:cs="Times New Roman"/>
          <w:sz w:val="28"/>
          <w:szCs w:val="24"/>
        </w:rPr>
        <w:t>– при поточном способе занимающиеся выполняют упражнения поочередно, применяется, когда необходимо обеспечить контроль за действиями каждого из них,</w:t>
      </w:r>
    </w:p>
    <w:p w:rsidR="007A700F" w:rsidRPr="007A700F" w:rsidRDefault="007A700F" w:rsidP="007A700F">
      <w:pPr>
        <w:spacing w:after="0" w:line="360" w:lineRule="auto"/>
        <w:jc w:val="both"/>
        <w:rPr>
          <w:rFonts w:ascii="Times New Roman" w:hAnsi="Times New Roman" w:cs="Times New Roman"/>
          <w:sz w:val="28"/>
          <w:szCs w:val="24"/>
        </w:rPr>
      </w:pPr>
      <w:r w:rsidRPr="007A700F">
        <w:rPr>
          <w:rFonts w:ascii="Times New Roman" w:hAnsi="Times New Roman" w:cs="Times New Roman"/>
          <w:i/>
          <w:sz w:val="28"/>
          <w:szCs w:val="24"/>
        </w:rPr>
        <w:t>Групповая</w:t>
      </w:r>
      <w:r w:rsidRPr="007A700F">
        <w:rPr>
          <w:rFonts w:ascii="Times New Roman" w:hAnsi="Times New Roman" w:cs="Times New Roman"/>
          <w:sz w:val="28"/>
          <w:szCs w:val="24"/>
        </w:rPr>
        <w:t xml:space="preserve"> – каждая группа выполняет отдельные задания; педагог одновременно осуществляет контроль деятельности всех групп, находясь при этом с группой, получившей самое сложное задание,</w:t>
      </w:r>
    </w:p>
    <w:p w:rsidR="007A700F" w:rsidRPr="007A700F" w:rsidRDefault="007A700F" w:rsidP="007A700F">
      <w:pPr>
        <w:spacing w:after="0" w:line="360" w:lineRule="auto"/>
        <w:jc w:val="both"/>
        <w:rPr>
          <w:rFonts w:ascii="Times New Roman" w:hAnsi="Times New Roman" w:cs="Times New Roman"/>
          <w:sz w:val="28"/>
          <w:szCs w:val="24"/>
        </w:rPr>
      </w:pPr>
      <w:r w:rsidRPr="007A700F">
        <w:rPr>
          <w:rFonts w:ascii="Times New Roman" w:hAnsi="Times New Roman" w:cs="Times New Roman"/>
          <w:i/>
          <w:sz w:val="28"/>
          <w:szCs w:val="24"/>
        </w:rPr>
        <w:t>Индивидуальная</w:t>
      </w:r>
      <w:r w:rsidRPr="007A700F">
        <w:rPr>
          <w:rFonts w:ascii="Times New Roman" w:hAnsi="Times New Roman" w:cs="Times New Roman"/>
          <w:sz w:val="28"/>
          <w:szCs w:val="24"/>
        </w:rPr>
        <w:t xml:space="preserve"> – применяется в целях устранения имеющихся недостатков или для углубления освоения учебного материала в работе со способными детьми,</w:t>
      </w:r>
    </w:p>
    <w:p w:rsidR="007A700F" w:rsidRPr="007A700F" w:rsidRDefault="007A700F" w:rsidP="007A700F">
      <w:pPr>
        <w:spacing w:after="0" w:line="360" w:lineRule="auto"/>
        <w:jc w:val="both"/>
        <w:rPr>
          <w:rFonts w:ascii="Times New Roman" w:hAnsi="Times New Roman" w:cs="Times New Roman"/>
          <w:sz w:val="28"/>
          <w:szCs w:val="24"/>
        </w:rPr>
      </w:pPr>
      <w:r w:rsidRPr="007A700F">
        <w:rPr>
          <w:rFonts w:ascii="Times New Roman" w:hAnsi="Times New Roman" w:cs="Times New Roman"/>
          <w:i/>
          <w:sz w:val="28"/>
          <w:szCs w:val="24"/>
        </w:rPr>
        <w:t>«Круговая тренировка»</w:t>
      </w:r>
      <w:r w:rsidRPr="007A700F">
        <w:rPr>
          <w:rFonts w:ascii="Times New Roman" w:hAnsi="Times New Roman" w:cs="Times New Roman"/>
          <w:sz w:val="28"/>
          <w:szCs w:val="24"/>
        </w:rPr>
        <w:t xml:space="preserve"> - один из наиболее эффективных способов организации </w:t>
      </w:r>
      <w:r w:rsidR="00225037">
        <w:rPr>
          <w:rFonts w:ascii="Times New Roman" w:hAnsi="Times New Roman" w:cs="Times New Roman"/>
          <w:sz w:val="28"/>
          <w:szCs w:val="24"/>
        </w:rPr>
        <w:t>деятельности</w:t>
      </w:r>
      <w:r w:rsidRPr="007A700F">
        <w:rPr>
          <w:rFonts w:ascii="Times New Roman" w:hAnsi="Times New Roman" w:cs="Times New Roman"/>
          <w:sz w:val="28"/>
          <w:szCs w:val="24"/>
        </w:rPr>
        <w:t xml:space="preserve"> на занятии, обеспечивающим высокую общую и моторную плотность. В «круговую тренировку» могут включаться упражнения, направленные на развитие специальных умений и навыков,.</w:t>
      </w:r>
    </w:p>
    <w:p w:rsidR="007A700F" w:rsidRDefault="007A700F" w:rsidP="007A700F">
      <w:pPr>
        <w:pStyle w:val="a3"/>
        <w:spacing w:line="360" w:lineRule="auto"/>
        <w:ind w:left="0"/>
        <w:jc w:val="both"/>
        <w:rPr>
          <w:rFonts w:eastAsia="Calibri"/>
          <w:i/>
          <w:sz w:val="28"/>
          <w:szCs w:val="28"/>
        </w:rPr>
      </w:pPr>
      <w:r w:rsidRPr="007A700F">
        <w:rPr>
          <w:rFonts w:eastAsia="Calibri"/>
          <w:i/>
          <w:sz w:val="28"/>
          <w:szCs w:val="28"/>
        </w:rPr>
        <w:t>При реализации программы используются следующие методы и приемы обучения:</w:t>
      </w:r>
    </w:p>
    <w:p w:rsidR="006D4656" w:rsidRDefault="006D4656" w:rsidP="006D4656">
      <w:pPr>
        <w:pStyle w:val="a5"/>
        <w:spacing w:line="360" w:lineRule="auto"/>
        <w:jc w:val="both"/>
        <w:rPr>
          <w:rFonts w:ascii="Times New Roman" w:hAnsi="Times New Roman" w:cs="Times New Roman"/>
          <w:sz w:val="28"/>
        </w:rPr>
      </w:pPr>
      <w:r w:rsidRPr="006D4656">
        <w:rPr>
          <w:rFonts w:ascii="Times New Roman" w:hAnsi="Times New Roman" w:cs="Times New Roman"/>
          <w:sz w:val="28"/>
        </w:rPr>
        <w:lastRenderedPageBreak/>
        <w:t>1. Методы организации занятия – словесный, наглядный, практический.</w:t>
      </w:r>
    </w:p>
    <w:p w:rsidR="006D4656" w:rsidRDefault="006D4656" w:rsidP="006D4656">
      <w:pPr>
        <w:pStyle w:val="a5"/>
        <w:spacing w:line="360" w:lineRule="auto"/>
        <w:jc w:val="both"/>
        <w:rPr>
          <w:rFonts w:ascii="Times New Roman" w:hAnsi="Times New Roman" w:cs="Times New Roman"/>
          <w:sz w:val="28"/>
        </w:rPr>
      </w:pPr>
      <w:r>
        <w:rPr>
          <w:rFonts w:ascii="Times New Roman" w:hAnsi="Times New Roman" w:cs="Times New Roman"/>
          <w:sz w:val="28"/>
        </w:rPr>
        <w:t xml:space="preserve">2. </w:t>
      </w:r>
      <w:r w:rsidRPr="006D4656">
        <w:rPr>
          <w:rFonts w:ascii="Times New Roman" w:hAnsi="Times New Roman" w:cs="Times New Roman"/>
          <w:sz w:val="28"/>
        </w:rPr>
        <w:t>Методы деятельности занимающихся – объяснительно-иллюстративный, репродуктивный, частично-поисковый.</w:t>
      </w:r>
    </w:p>
    <w:p w:rsidR="006D4656" w:rsidRPr="006D4656" w:rsidRDefault="006D4656" w:rsidP="006D4656">
      <w:pPr>
        <w:pStyle w:val="a5"/>
        <w:spacing w:line="360" w:lineRule="auto"/>
        <w:jc w:val="both"/>
        <w:rPr>
          <w:rFonts w:ascii="Times New Roman" w:hAnsi="Times New Roman" w:cs="Times New Roman"/>
          <w:sz w:val="28"/>
        </w:rPr>
      </w:pPr>
      <w:r>
        <w:rPr>
          <w:rFonts w:ascii="Times New Roman" w:hAnsi="Times New Roman" w:cs="Times New Roman"/>
          <w:sz w:val="28"/>
        </w:rPr>
        <w:t xml:space="preserve">3. </w:t>
      </w:r>
      <w:r w:rsidRPr="006D4656">
        <w:rPr>
          <w:rFonts w:ascii="Times New Roman" w:hAnsi="Times New Roman" w:cs="Times New Roman"/>
          <w:sz w:val="28"/>
        </w:rPr>
        <w:t>Методы организации деятельности учащихся – фронтальный, индивидуальный, групповой, коллективный, в парах, поточный, «круговая тренировка» и др.</w:t>
      </w:r>
    </w:p>
    <w:p w:rsidR="006D4656" w:rsidRDefault="006D4656" w:rsidP="006D4656">
      <w:pPr>
        <w:pStyle w:val="a5"/>
        <w:spacing w:line="360" w:lineRule="auto"/>
        <w:jc w:val="both"/>
        <w:rPr>
          <w:rFonts w:ascii="Times New Roman" w:hAnsi="Times New Roman" w:cs="Times New Roman"/>
          <w:sz w:val="28"/>
        </w:rPr>
      </w:pPr>
      <w:r w:rsidRPr="006D4656">
        <w:rPr>
          <w:rFonts w:ascii="Times New Roman" w:hAnsi="Times New Roman" w:cs="Times New Roman"/>
          <w:i/>
          <w:sz w:val="28"/>
        </w:rPr>
        <w:t>Прием.</w:t>
      </w:r>
      <w:r w:rsidRPr="006D4656">
        <w:rPr>
          <w:rFonts w:ascii="Times New Roman" w:hAnsi="Times New Roman" w:cs="Times New Roman"/>
          <w:b/>
          <w:sz w:val="28"/>
        </w:rPr>
        <w:t xml:space="preserve"> </w:t>
      </w:r>
      <w:r w:rsidRPr="006D4656">
        <w:rPr>
          <w:rFonts w:ascii="Times New Roman" w:hAnsi="Times New Roman" w:cs="Times New Roman"/>
          <w:sz w:val="28"/>
        </w:rPr>
        <w:t>Основным приемом, применяемым на учебно-тренировочных занятиях, является физическое упражнение, как эффективный способ выполнения какого-либо двигательного действия, решающий конкретную физическую задачу.</w:t>
      </w:r>
    </w:p>
    <w:p w:rsidR="004C7D86" w:rsidRDefault="004C7D86" w:rsidP="006D4656">
      <w:pPr>
        <w:pStyle w:val="a5"/>
        <w:spacing w:line="360" w:lineRule="auto"/>
        <w:jc w:val="both"/>
        <w:rPr>
          <w:rFonts w:ascii="Times New Roman" w:eastAsia="Calibri" w:hAnsi="Times New Roman" w:cs="Times New Roman"/>
          <w:i/>
          <w:sz w:val="28"/>
          <w:szCs w:val="28"/>
        </w:rPr>
      </w:pPr>
      <w:r w:rsidRPr="004C7D86">
        <w:rPr>
          <w:rFonts w:ascii="Times New Roman" w:eastAsia="Calibri" w:hAnsi="Times New Roman" w:cs="Times New Roman"/>
          <w:i/>
          <w:sz w:val="28"/>
          <w:szCs w:val="28"/>
        </w:rPr>
        <w:t>Образовательный процесс обеспечивается следующими дидактическими материалами:</w:t>
      </w:r>
    </w:p>
    <w:p w:rsidR="004C7D86" w:rsidRPr="004C7D86" w:rsidRDefault="004C7D86" w:rsidP="004C7D86">
      <w:pPr>
        <w:tabs>
          <w:tab w:val="left" w:pos="195"/>
        </w:tabs>
        <w:spacing w:line="360" w:lineRule="auto"/>
        <w:ind w:right="-284"/>
        <w:jc w:val="both"/>
        <w:rPr>
          <w:rFonts w:ascii="Times New Roman" w:hAnsi="Times New Roman" w:cs="Times New Roman"/>
          <w:sz w:val="28"/>
          <w:szCs w:val="24"/>
        </w:rPr>
      </w:pPr>
      <w:r w:rsidRPr="004C7D86">
        <w:rPr>
          <w:rFonts w:ascii="Times New Roman" w:hAnsi="Times New Roman" w:cs="Times New Roman"/>
          <w:sz w:val="28"/>
          <w:szCs w:val="24"/>
        </w:rPr>
        <w:t>Ка</w:t>
      </w:r>
      <w:r w:rsidR="00225037">
        <w:rPr>
          <w:rFonts w:ascii="Times New Roman" w:hAnsi="Times New Roman" w:cs="Times New Roman"/>
          <w:sz w:val="28"/>
          <w:szCs w:val="24"/>
        </w:rPr>
        <w:t>ртотека</w:t>
      </w:r>
      <w:r w:rsidR="00A11075">
        <w:rPr>
          <w:rFonts w:ascii="Times New Roman" w:hAnsi="Times New Roman" w:cs="Times New Roman"/>
          <w:sz w:val="28"/>
          <w:szCs w:val="24"/>
        </w:rPr>
        <w:t xml:space="preserve"> видео</w:t>
      </w:r>
      <w:r w:rsidR="00225037">
        <w:rPr>
          <w:rFonts w:ascii="Times New Roman" w:hAnsi="Times New Roman" w:cs="Times New Roman"/>
          <w:sz w:val="28"/>
          <w:szCs w:val="24"/>
        </w:rPr>
        <w:t xml:space="preserve"> упражнений</w:t>
      </w:r>
      <w:r w:rsidRPr="004C7D86">
        <w:rPr>
          <w:rFonts w:ascii="Times New Roman" w:hAnsi="Times New Roman" w:cs="Times New Roman"/>
          <w:sz w:val="28"/>
          <w:szCs w:val="24"/>
        </w:rPr>
        <w:t>.</w:t>
      </w:r>
    </w:p>
    <w:p w:rsidR="004C7D86" w:rsidRPr="004C7D86" w:rsidRDefault="004C7D86" w:rsidP="004C7D86">
      <w:pPr>
        <w:tabs>
          <w:tab w:val="left" w:pos="195"/>
        </w:tabs>
        <w:spacing w:line="360" w:lineRule="auto"/>
        <w:ind w:right="-284"/>
        <w:jc w:val="both"/>
        <w:rPr>
          <w:rFonts w:ascii="Times New Roman" w:hAnsi="Times New Roman" w:cs="Times New Roman"/>
          <w:sz w:val="28"/>
          <w:szCs w:val="24"/>
        </w:rPr>
      </w:pPr>
      <w:r w:rsidRPr="004C7D86">
        <w:rPr>
          <w:rFonts w:ascii="Times New Roman" w:hAnsi="Times New Roman" w:cs="Times New Roman"/>
          <w:sz w:val="28"/>
          <w:szCs w:val="24"/>
        </w:rPr>
        <w:t xml:space="preserve">Схемы и плакаты освоения </w:t>
      </w:r>
      <w:r w:rsidR="003057BE">
        <w:rPr>
          <w:rFonts w:ascii="Times New Roman" w:hAnsi="Times New Roman" w:cs="Times New Roman"/>
          <w:sz w:val="28"/>
          <w:szCs w:val="24"/>
        </w:rPr>
        <w:t>технических приемов</w:t>
      </w:r>
      <w:r w:rsidRPr="004C7D86">
        <w:rPr>
          <w:rFonts w:ascii="Times New Roman" w:hAnsi="Times New Roman" w:cs="Times New Roman"/>
          <w:sz w:val="28"/>
          <w:szCs w:val="24"/>
        </w:rPr>
        <w:t>.</w:t>
      </w:r>
    </w:p>
    <w:p w:rsidR="004C7D86" w:rsidRPr="004C7D86" w:rsidRDefault="003057BE" w:rsidP="004C7D86">
      <w:pPr>
        <w:tabs>
          <w:tab w:val="left" w:pos="195"/>
        </w:tabs>
        <w:spacing w:line="360" w:lineRule="auto"/>
        <w:ind w:right="-284"/>
        <w:jc w:val="both"/>
        <w:rPr>
          <w:rFonts w:ascii="Times New Roman" w:hAnsi="Times New Roman" w:cs="Times New Roman"/>
          <w:sz w:val="28"/>
          <w:szCs w:val="24"/>
        </w:rPr>
      </w:pPr>
      <w:r>
        <w:rPr>
          <w:rFonts w:ascii="Times New Roman" w:hAnsi="Times New Roman" w:cs="Times New Roman"/>
          <w:sz w:val="28"/>
          <w:szCs w:val="24"/>
        </w:rPr>
        <w:t>Правила игры</w:t>
      </w:r>
      <w:r w:rsidR="004C7D86" w:rsidRPr="004C7D86">
        <w:rPr>
          <w:rFonts w:ascii="Times New Roman" w:hAnsi="Times New Roman" w:cs="Times New Roman"/>
          <w:sz w:val="28"/>
          <w:szCs w:val="24"/>
        </w:rPr>
        <w:t>.</w:t>
      </w:r>
    </w:p>
    <w:p w:rsidR="004C7D86" w:rsidRPr="004C7D86" w:rsidRDefault="003057BE" w:rsidP="004C7D86">
      <w:pPr>
        <w:tabs>
          <w:tab w:val="left" w:pos="195"/>
        </w:tabs>
        <w:spacing w:line="360" w:lineRule="auto"/>
        <w:ind w:right="-284"/>
        <w:jc w:val="both"/>
        <w:rPr>
          <w:rFonts w:ascii="Times New Roman" w:hAnsi="Times New Roman" w:cs="Times New Roman"/>
          <w:sz w:val="28"/>
          <w:szCs w:val="24"/>
        </w:rPr>
      </w:pPr>
      <w:r>
        <w:rPr>
          <w:rFonts w:ascii="Times New Roman" w:hAnsi="Times New Roman" w:cs="Times New Roman"/>
          <w:sz w:val="28"/>
          <w:szCs w:val="24"/>
        </w:rPr>
        <w:t>Правила судейства</w:t>
      </w:r>
      <w:r w:rsidR="004C7D86" w:rsidRPr="004C7D86">
        <w:rPr>
          <w:rFonts w:ascii="Times New Roman" w:hAnsi="Times New Roman" w:cs="Times New Roman"/>
          <w:sz w:val="28"/>
          <w:szCs w:val="24"/>
        </w:rPr>
        <w:t>.</w:t>
      </w:r>
    </w:p>
    <w:p w:rsidR="004C7D86" w:rsidRPr="004C7D86" w:rsidRDefault="004C7D86" w:rsidP="004C7D86">
      <w:pPr>
        <w:tabs>
          <w:tab w:val="left" w:pos="195"/>
        </w:tabs>
        <w:spacing w:line="360" w:lineRule="auto"/>
        <w:ind w:right="-284"/>
        <w:jc w:val="both"/>
        <w:rPr>
          <w:rFonts w:ascii="Times New Roman" w:hAnsi="Times New Roman" w:cs="Times New Roman"/>
          <w:sz w:val="28"/>
          <w:szCs w:val="24"/>
        </w:rPr>
      </w:pPr>
      <w:r w:rsidRPr="004C7D86">
        <w:rPr>
          <w:rFonts w:ascii="Times New Roman" w:hAnsi="Times New Roman" w:cs="Times New Roman"/>
          <w:sz w:val="28"/>
          <w:szCs w:val="24"/>
        </w:rPr>
        <w:t>Ре</w:t>
      </w:r>
      <w:r w:rsidR="003057BE">
        <w:rPr>
          <w:rFonts w:ascii="Times New Roman" w:hAnsi="Times New Roman" w:cs="Times New Roman"/>
          <w:sz w:val="28"/>
          <w:szCs w:val="24"/>
        </w:rPr>
        <w:t>гламент проведения</w:t>
      </w:r>
      <w:r w:rsidRPr="004C7D86">
        <w:rPr>
          <w:rFonts w:ascii="Times New Roman" w:hAnsi="Times New Roman" w:cs="Times New Roman"/>
          <w:sz w:val="28"/>
          <w:szCs w:val="24"/>
        </w:rPr>
        <w:t xml:space="preserve"> турниров различных уровней.</w:t>
      </w:r>
    </w:p>
    <w:p w:rsidR="004C7D86" w:rsidRDefault="004C7D86" w:rsidP="004C7D86">
      <w:pPr>
        <w:tabs>
          <w:tab w:val="left" w:pos="195"/>
        </w:tabs>
        <w:spacing w:line="360" w:lineRule="auto"/>
        <w:ind w:right="-284"/>
        <w:jc w:val="both"/>
        <w:rPr>
          <w:rFonts w:ascii="Times New Roman" w:hAnsi="Times New Roman" w:cs="Times New Roman"/>
          <w:sz w:val="28"/>
          <w:szCs w:val="24"/>
        </w:rPr>
      </w:pPr>
      <w:r w:rsidRPr="004C7D86">
        <w:rPr>
          <w:rFonts w:ascii="Times New Roman" w:hAnsi="Times New Roman" w:cs="Times New Roman"/>
          <w:sz w:val="28"/>
          <w:szCs w:val="24"/>
        </w:rPr>
        <w:t>Положение о с</w:t>
      </w:r>
      <w:r w:rsidR="003057BE">
        <w:rPr>
          <w:rFonts w:ascii="Times New Roman" w:hAnsi="Times New Roman" w:cs="Times New Roman"/>
          <w:sz w:val="28"/>
          <w:szCs w:val="24"/>
        </w:rPr>
        <w:t>оревнованиях по бадминтону</w:t>
      </w:r>
      <w:r w:rsidRPr="004C7D86">
        <w:rPr>
          <w:rFonts w:ascii="Times New Roman" w:hAnsi="Times New Roman" w:cs="Times New Roman"/>
          <w:sz w:val="28"/>
          <w:szCs w:val="24"/>
        </w:rPr>
        <w:t>.</w:t>
      </w:r>
    </w:p>
    <w:p w:rsidR="00A62EF0" w:rsidRPr="000E3AA9" w:rsidRDefault="00A62EF0" w:rsidP="000E3AA9">
      <w:pPr>
        <w:pStyle w:val="a5"/>
        <w:spacing w:line="360" w:lineRule="auto"/>
        <w:jc w:val="center"/>
        <w:rPr>
          <w:rFonts w:ascii="Times New Roman" w:eastAsia="Calibri" w:hAnsi="Times New Roman" w:cs="Times New Roman"/>
          <w:b/>
          <w:sz w:val="28"/>
          <w:szCs w:val="28"/>
        </w:rPr>
      </w:pPr>
      <w:r w:rsidRPr="000E3AA9">
        <w:rPr>
          <w:rFonts w:ascii="Times New Roman" w:eastAsia="Calibri" w:hAnsi="Times New Roman" w:cs="Times New Roman"/>
          <w:b/>
          <w:sz w:val="28"/>
          <w:szCs w:val="28"/>
        </w:rPr>
        <w:t>4.2. Материально-технические условия реализации программы</w:t>
      </w:r>
    </w:p>
    <w:p w:rsidR="00225037" w:rsidRPr="00225037" w:rsidRDefault="00225037" w:rsidP="00225037">
      <w:pPr>
        <w:pStyle w:val="a9"/>
        <w:spacing w:before="80" w:line="360" w:lineRule="auto"/>
        <w:jc w:val="both"/>
        <w:rPr>
          <w:color w:val="000000" w:themeColor="text1"/>
          <w:szCs w:val="28"/>
        </w:rPr>
      </w:pPr>
      <w:r w:rsidRPr="00225037">
        <w:rPr>
          <w:color w:val="000000" w:themeColor="text1"/>
          <w:szCs w:val="28"/>
        </w:rPr>
        <w:t>Материально-техническое обеспечение включает минимально допустимый перечень библиотечного фонда (книгопечатной продукции), печатных пособий, технических, компьютерных и других информационных средств обучения, учебно-лабора</w:t>
      </w:r>
      <w:r w:rsidRPr="00225037">
        <w:rPr>
          <w:color w:val="000000" w:themeColor="text1"/>
          <w:szCs w:val="28"/>
        </w:rPr>
        <w:softHyphen/>
        <w:t>тор</w:t>
      </w:r>
      <w:r w:rsidRPr="00225037">
        <w:rPr>
          <w:color w:val="000000" w:themeColor="text1"/>
          <w:szCs w:val="28"/>
        </w:rPr>
        <w:softHyphen/>
        <w:t>ного оборудования и натуральных объектов.</w:t>
      </w:r>
    </w:p>
    <w:p w:rsidR="00225037" w:rsidRPr="00225037" w:rsidRDefault="00225037" w:rsidP="00225037">
      <w:pPr>
        <w:pStyle w:val="a9"/>
        <w:spacing w:line="360" w:lineRule="auto"/>
        <w:jc w:val="both"/>
        <w:rPr>
          <w:color w:val="000000" w:themeColor="text1"/>
          <w:szCs w:val="28"/>
        </w:rPr>
      </w:pPr>
      <w:r w:rsidRPr="00225037">
        <w:rPr>
          <w:color w:val="000000" w:themeColor="text1"/>
          <w:szCs w:val="28"/>
        </w:rPr>
        <w:t>Количество учебного оборудования приведено исходя из его необходимого минимума. При наличии соответствующих возможностей школа может изменять это количество в сторону увеличения.</w:t>
      </w:r>
    </w:p>
    <w:tbl>
      <w:tblPr>
        <w:tblW w:w="7407" w:type="dxa"/>
        <w:jc w:val="center"/>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830"/>
        <w:gridCol w:w="832"/>
        <w:gridCol w:w="745"/>
      </w:tblGrid>
      <w:tr w:rsidR="00225037" w:rsidRPr="00225037" w:rsidTr="007E6EB8">
        <w:trPr>
          <w:trHeight w:val="170"/>
          <w:tblHeader/>
          <w:jc w:val="center"/>
        </w:trPr>
        <w:tc>
          <w:tcPr>
            <w:tcW w:w="5830" w:type="dxa"/>
            <w:shd w:val="clear" w:color="auto" w:fill="FFFFFF"/>
            <w:vAlign w:val="center"/>
          </w:tcPr>
          <w:p w:rsidR="00225037" w:rsidRPr="00225037" w:rsidRDefault="00225037" w:rsidP="00225037">
            <w:pPr>
              <w:pStyle w:val="ab"/>
              <w:spacing w:line="360" w:lineRule="auto"/>
              <w:jc w:val="both"/>
              <w:rPr>
                <w:rFonts w:ascii="Times New Roman" w:hAnsi="Times New Roman"/>
                <w:i/>
                <w:color w:val="000000" w:themeColor="text1"/>
                <w:sz w:val="22"/>
                <w:szCs w:val="22"/>
              </w:rPr>
            </w:pPr>
            <w:r w:rsidRPr="00225037">
              <w:rPr>
                <w:rFonts w:ascii="Times New Roman" w:hAnsi="Times New Roman"/>
                <w:i/>
                <w:color w:val="000000" w:themeColor="text1"/>
                <w:sz w:val="22"/>
                <w:szCs w:val="22"/>
              </w:rPr>
              <w:t>Наименования объектов и средств</w:t>
            </w:r>
          </w:p>
          <w:p w:rsidR="00225037" w:rsidRPr="00225037" w:rsidRDefault="00225037" w:rsidP="00225037">
            <w:pPr>
              <w:pStyle w:val="ab"/>
              <w:spacing w:line="360" w:lineRule="auto"/>
              <w:jc w:val="both"/>
              <w:rPr>
                <w:rFonts w:ascii="Times New Roman" w:hAnsi="Times New Roman"/>
                <w:i/>
                <w:color w:val="000000" w:themeColor="text1"/>
                <w:sz w:val="22"/>
                <w:szCs w:val="22"/>
              </w:rPr>
            </w:pPr>
            <w:r w:rsidRPr="00225037">
              <w:rPr>
                <w:rFonts w:ascii="Times New Roman" w:hAnsi="Times New Roman"/>
                <w:i/>
                <w:color w:val="000000" w:themeColor="text1"/>
                <w:sz w:val="22"/>
                <w:szCs w:val="22"/>
              </w:rPr>
              <w:t>материально-технического обеспечения</w:t>
            </w:r>
          </w:p>
        </w:tc>
        <w:tc>
          <w:tcPr>
            <w:tcW w:w="832" w:type="dxa"/>
            <w:shd w:val="clear" w:color="auto" w:fill="FFFFFF"/>
            <w:vAlign w:val="center"/>
          </w:tcPr>
          <w:p w:rsidR="00225037" w:rsidRPr="00225037" w:rsidRDefault="00225037" w:rsidP="00225037">
            <w:pPr>
              <w:pStyle w:val="ab"/>
              <w:spacing w:line="360" w:lineRule="auto"/>
              <w:jc w:val="both"/>
              <w:rPr>
                <w:rFonts w:ascii="Times New Roman" w:hAnsi="Times New Roman"/>
                <w:i/>
                <w:color w:val="000000" w:themeColor="text1"/>
                <w:sz w:val="22"/>
                <w:szCs w:val="22"/>
              </w:rPr>
            </w:pPr>
            <w:r w:rsidRPr="00225037">
              <w:rPr>
                <w:rFonts w:ascii="Times New Roman" w:hAnsi="Times New Roman"/>
                <w:i/>
                <w:color w:val="000000" w:themeColor="text1"/>
                <w:sz w:val="22"/>
                <w:szCs w:val="22"/>
              </w:rPr>
              <w:t>Коли</w:t>
            </w:r>
            <w:r w:rsidRPr="00225037">
              <w:rPr>
                <w:rFonts w:ascii="Times New Roman" w:hAnsi="Times New Roman"/>
                <w:i/>
                <w:color w:val="000000" w:themeColor="text1"/>
                <w:sz w:val="22"/>
                <w:szCs w:val="22"/>
              </w:rPr>
              <w:softHyphen/>
              <w:t>чество</w:t>
            </w:r>
          </w:p>
        </w:tc>
        <w:tc>
          <w:tcPr>
            <w:tcW w:w="745" w:type="dxa"/>
            <w:shd w:val="clear" w:color="auto" w:fill="FFFFFF"/>
            <w:vAlign w:val="center"/>
          </w:tcPr>
          <w:p w:rsidR="00225037" w:rsidRPr="00225037" w:rsidRDefault="00225037" w:rsidP="00225037">
            <w:pPr>
              <w:pStyle w:val="ab"/>
              <w:spacing w:line="360" w:lineRule="auto"/>
              <w:jc w:val="both"/>
              <w:rPr>
                <w:rFonts w:ascii="Times New Roman" w:hAnsi="Times New Roman"/>
                <w:i/>
                <w:color w:val="000000" w:themeColor="text1"/>
                <w:sz w:val="22"/>
                <w:szCs w:val="22"/>
              </w:rPr>
            </w:pPr>
            <w:r w:rsidRPr="00225037">
              <w:rPr>
                <w:rFonts w:ascii="Times New Roman" w:hAnsi="Times New Roman"/>
                <w:i/>
                <w:color w:val="000000" w:themeColor="text1"/>
                <w:sz w:val="22"/>
                <w:szCs w:val="22"/>
              </w:rPr>
              <w:t>Примечания</w:t>
            </w:r>
          </w:p>
        </w:tc>
      </w:tr>
      <w:tr w:rsidR="00225037" w:rsidRPr="00225037" w:rsidTr="007E6EB8">
        <w:trPr>
          <w:trHeight w:val="170"/>
          <w:jc w:val="center"/>
        </w:trPr>
        <w:tc>
          <w:tcPr>
            <w:tcW w:w="7407" w:type="dxa"/>
            <w:gridSpan w:val="3"/>
            <w:shd w:val="clear" w:color="auto" w:fill="FFFFFF"/>
            <w:vAlign w:val="center"/>
          </w:tcPr>
          <w:p w:rsidR="00225037" w:rsidRPr="00225037" w:rsidRDefault="00225037" w:rsidP="00225037">
            <w:pPr>
              <w:pStyle w:val="ab"/>
              <w:spacing w:line="360" w:lineRule="auto"/>
              <w:jc w:val="both"/>
              <w:rPr>
                <w:rFonts w:ascii="Times New Roman" w:hAnsi="Times New Roman"/>
                <w:b/>
                <w:i/>
                <w:color w:val="000000" w:themeColor="text1"/>
                <w:sz w:val="22"/>
                <w:szCs w:val="22"/>
              </w:rPr>
            </w:pPr>
            <w:r w:rsidRPr="00225037">
              <w:rPr>
                <w:rFonts w:ascii="Times New Roman" w:hAnsi="Times New Roman"/>
                <w:b/>
                <w:i/>
                <w:color w:val="000000" w:themeColor="text1"/>
                <w:sz w:val="22"/>
                <w:szCs w:val="22"/>
              </w:rPr>
              <w:t>Библиотечный фонд (книгопечатная продукция)</w:t>
            </w:r>
          </w:p>
        </w:tc>
      </w:tr>
      <w:tr w:rsidR="00225037" w:rsidRPr="00225037" w:rsidTr="007E6EB8">
        <w:trPr>
          <w:trHeight w:val="170"/>
          <w:jc w:val="center"/>
        </w:trPr>
        <w:tc>
          <w:tcPr>
            <w:tcW w:w="5830" w:type="dxa"/>
            <w:shd w:val="clear" w:color="auto" w:fill="FFFFFF"/>
            <w:vAlign w:val="center"/>
          </w:tcPr>
          <w:p w:rsidR="00225037" w:rsidRPr="00225037" w:rsidRDefault="00225037" w:rsidP="00225037">
            <w:pPr>
              <w:pStyle w:val="ab"/>
              <w:spacing w:line="360" w:lineRule="auto"/>
              <w:jc w:val="both"/>
              <w:rPr>
                <w:rFonts w:ascii="Times New Roman" w:hAnsi="Times New Roman"/>
                <w:color w:val="000000" w:themeColor="text1"/>
                <w:sz w:val="22"/>
                <w:szCs w:val="22"/>
              </w:rPr>
            </w:pPr>
            <w:r w:rsidRPr="00225037">
              <w:rPr>
                <w:rFonts w:ascii="Times New Roman" w:hAnsi="Times New Roman"/>
                <w:color w:val="000000" w:themeColor="text1"/>
                <w:sz w:val="22"/>
                <w:szCs w:val="22"/>
              </w:rPr>
              <w:t>Федеральный государственный образова</w:t>
            </w:r>
            <w:r w:rsidRPr="00225037">
              <w:rPr>
                <w:rFonts w:ascii="Times New Roman" w:hAnsi="Times New Roman"/>
                <w:color w:val="000000" w:themeColor="text1"/>
                <w:sz w:val="22"/>
                <w:szCs w:val="22"/>
              </w:rPr>
              <w:softHyphen/>
              <w:t xml:space="preserve">тельный стандарт </w:t>
            </w:r>
            <w:r w:rsidRPr="00225037">
              <w:rPr>
                <w:rFonts w:ascii="Times New Roman" w:hAnsi="Times New Roman"/>
                <w:color w:val="000000" w:themeColor="text1"/>
                <w:sz w:val="22"/>
                <w:szCs w:val="22"/>
              </w:rPr>
              <w:lastRenderedPageBreak/>
              <w:t>основного общего об</w:t>
            </w:r>
            <w:r w:rsidRPr="00225037">
              <w:rPr>
                <w:rFonts w:ascii="Times New Roman" w:hAnsi="Times New Roman"/>
                <w:color w:val="000000" w:themeColor="text1"/>
                <w:sz w:val="22"/>
                <w:szCs w:val="22"/>
              </w:rPr>
              <w:softHyphen/>
              <w:t>разования</w:t>
            </w:r>
          </w:p>
        </w:tc>
        <w:tc>
          <w:tcPr>
            <w:tcW w:w="832" w:type="dxa"/>
            <w:shd w:val="clear" w:color="auto" w:fill="FFFFFF"/>
            <w:vAlign w:val="center"/>
          </w:tcPr>
          <w:p w:rsidR="00225037" w:rsidRPr="00225037" w:rsidRDefault="00225037" w:rsidP="00225037">
            <w:pPr>
              <w:pStyle w:val="ab"/>
              <w:spacing w:line="360" w:lineRule="auto"/>
              <w:jc w:val="both"/>
              <w:rPr>
                <w:rFonts w:ascii="Times New Roman" w:hAnsi="Times New Roman"/>
                <w:color w:val="000000" w:themeColor="text1"/>
                <w:sz w:val="22"/>
                <w:szCs w:val="22"/>
              </w:rPr>
            </w:pPr>
            <w:r w:rsidRPr="00225037">
              <w:rPr>
                <w:rFonts w:ascii="Times New Roman" w:hAnsi="Times New Roman"/>
                <w:color w:val="000000" w:themeColor="text1"/>
                <w:sz w:val="22"/>
                <w:szCs w:val="22"/>
              </w:rPr>
              <w:lastRenderedPageBreak/>
              <w:t>Д</w:t>
            </w:r>
          </w:p>
        </w:tc>
        <w:tc>
          <w:tcPr>
            <w:tcW w:w="745" w:type="dxa"/>
            <w:shd w:val="clear" w:color="auto" w:fill="FFFFFF"/>
            <w:vAlign w:val="center"/>
          </w:tcPr>
          <w:p w:rsidR="00225037" w:rsidRPr="00225037" w:rsidRDefault="00225037" w:rsidP="00225037">
            <w:pPr>
              <w:pStyle w:val="ab"/>
              <w:spacing w:line="360" w:lineRule="auto"/>
              <w:jc w:val="both"/>
              <w:rPr>
                <w:rFonts w:ascii="Times New Roman" w:hAnsi="Times New Roman"/>
                <w:color w:val="000000" w:themeColor="text1"/>
                <w:sz w:val="22"/>
                <w:szCs w:val="22"/>
              </w:rPr>
            </w:pPr>
          </w:p>
        </w:tc>
      </w:tr>
      <w:tr w:rsidR="00225037" w:rsidRPr="00225037" w:rsidTr="007E6EB8">
        <w:trPr>
          <w:trHeight w:val="170"/>
          <w:jc w:val="center"/>
        </w:trPr>
        <w:tc>
          <w:tcPr>
            <w:tcW w:w="5830" w:type="dxa"/>
            <w:shd w:val="clear" w:color="auto" w:fill="FFFFFF"/>
            <w:vAlign w:val="center"/>
          </w:tcPr>
          <w:p w:rsidR="00225037" w:rsidRPr="00225037" w:rsidRDefault="00225037" w:rsidP="00225037">
            <w:pPr>
              <w:pStyle w:val="ab"/>
              <w:spacing w:line="360" w:lineRule="auto"/>
              <w:jc w:val="both"/>
              <w:rPr>
                <w:rFonts w:ascii="Times New Roman" w:hAnsi="Times New Roman"/>
                <w:color w:val="000000" w:themeColor="text1"/>
                <w:sz w:val="22"/>
                <w:szCs w:val="22"/>
              </w:rPr>
            </w:pPr>
            <w:r w:rsidRPr="00225037">
              <w:rPr>
                <w:rFonts w:ascii="Times New Roman" w:hAnsi="Times New Roman"/>
                <w:color w:val="000000" w:themeColor="text1"/>
                <w:sz w:val="22"/>
                <w:szCs w:val="22"/>
              </w:rPr>
              <w:lastRenderedPageBreak/>
              <w:t>Примерная программа основного общего образования по физической культуре</w:t>
            </w:r>
          </w:p>
        </w:tc>
        <w:tc>
          <w:tcPr>
            <w:tcW w:w="832" w:type="dxa"/>
            <w:shd w:val="clear" w:color="auto" w:fill="FFFFFF"/>
            <w:vAlign w:val="center"/>
          </w:tcPr>
          <w:p w:rsidR="00225037" w:rsidRPr="00225037" w:rsidRDefault="00225037" w:rsidP="00225037">
            <w:pPr>
              <w:pStyle w:val="ab"/>
              <w:spacing w:line="360" w:lineRule="auto"/>
              <w:jc w:val="both"/>
              <w:rPr>
                <w:rFonts w:ascii="Times New Roman" w:hAnsi="Times New Roman"/>
                <w:color w:val="000000" w:themeColor="text1"/>
                <w:sz w:val="22"/>
                <w:szCs w:val="22"/>
              </w:rPr>
            </w:pPr>
            <w:r w:rsidRPr="00225037">
              <w:rPr>
                <w:rFonts w:ascii="Times New Roman" w:hAnsi="Times New Roman"/>
                <w:color w:val="000000" w:themeColor="text1"/>
                <w:sz w:val="22"/>
                <w:szCs w:val="22"/>
              </w:rPr>
              <w:t>Д</w:t>
            </w:r>
          </w:p>
        </w:tc>
        <w:tc>
          <w:tcPr>
            <w:tcW w:w="745" w:type="dxa"/>
            <w:shd w:val="clear" w:color="auto" w:fill="FFFFFF"/>
            <w:vAlign w:val="center"/>
          </w:tcPr>
          <w:p w:rsidR="00225037" w:rsidRPr="00225037" w:rsidRDefault="00225037" w:rsidP="00225037">
            <w:pPr>
              <w:pStyle w:val="ab"/>
              <w:spacing w:line="360" w:lineRule="auto"/>
              <w:jc w:val="both"/>
              <w:rPr>
                <w:rFonts w:ascii="Times New Roman" w:hAnsi="Times New Roman"/>
                <w:color w:val="000000" w:themeColor="text1"/>
                <w:sz w:val="22"/>
                <w:szCs w:val="22"/>
              </w:rPr>
            </w:pPr>
          </w:p>
        </w:tc>
      </w:tr>
      <w:tr w:rsidR="00225037" w:rsidRPr="00225037" w:rsidTr="007E6EB8">
        <w:trPr>
          <w:trHeight w:val="170"/>
          <w:jc w:val="center"/>
        </w:trPr>
        <w:tc>
          <w:tcPr>
            <w:tcW w:w="5830" w:type="dxa"/>
            <w:shd w:val="clear" w:color="auto" w:fill="FFFFFF"/>
            <w:vAlign w:val="center"/>
          </w:tcPr>
          <w:p w:rsidR="00225037" w:rsidRPr="00225037" w:rsidRDefault="00225037" w:rsidP="00225037">
            <w:pPr>
              <w:pStyle w:val="ab"/>
              <w:spacing w:line="360" w:lineRule="auto"/>
              <w:jc w:val="both"/>
              <w:rPr>
                <w:rFonts w:ascii="Times New Roman" w:hAnsi="Times New Roman"/>
                <w:color w:val="000000" w:themeColor="text1"/>
                <w:sz w:val="22"/>
                <w:szCs w:val="22"/>
              </w:rPr>
            </w:pPr>
            <w:r w:rsidRPr="00225037">
              <w:rPr>
                <w:rFonts w:ascii="Times New Roman" w:hAnsi="Times New Roman"/>
                <w:color w:val="000000" w:themeColor="text1"/>
                <w:sz w:val="22"/>
                <w:szCs w:val="22"/>
              </w:rPr>
              <w:t>Рабочие программы</w:t>
            </w:r>
          </w:p>
        </w:tc>
        <w:tc>
          <w:tcPr>
            <w:tcW w:w="832" w:type="dxa"/>
            <w:shd w:val="clear" w:color="auto" w:fill="FFFFFF"/>
            <w:vAlign w:val="center"/>
          </w:tcPr>
          <w:p w:rsidR="00225037" w:rsidRPr="00225037" w:rsidRDefault="00225037" w:rsidP="00225037">
            <w:pPr>
              <w:pStyle w:val="ab"/>
              <w:spacing w:line="360" w:lineRule="auto"/>
              <w:jc w:val="both"/>
              <w:rPr>
                <w:rFonts w:ascii="Times New Roman" w:hAnsi="Times New Roman"/>
                <w:color w:val="000000" w:themeColor="text1"/>
                <w:sz w:val="22"/>
                <w:szCs w:val="22"/>
              </w:rPr>
            </w:pPr>
            <w:r w:rsidRPr="00225037">
              <w:rPr>
                <w:rFonts w:ascii="Times New Roman" w:hAnsi="Times New Roman"/>
                <w:color w:val="000000" w:themeColor="text1"/>
                <w:sz w:val="22"/>
                <w:szCs w:val="22"/>
              </w:rPr>
              <w:t>Д</w:t>
            </w:r>
          </w:p>
        </w:tc>
        <w:tc>
          <w:tcPr>
            <w:tcW w:w="745" w:type="dxa"/>
            <w:shd w:val="clear" w:color="auto" w:fill="FFFFFF"/>
            <w:vAlign w:val="center"/>
          </w:tcPr>
          <w:p w:rsidR="00225037" w:rsidRPr="00225037" w:rsidRDefault="00225037" w:rsidP="00225037">
            <w:pPr>
              <w:pStyle w:val="ab"/>
              <w:spacing w:line="360" w:lineRule="auto"/>
              <w:jc w:val="both"/>
              <w:rPr>
                <w:rFonts w:ascii="Times New Roman" w:hAnsi="Times New Roman"/>
                <w:color w:val="000000" w:themeColor="text1"/>
                <w:sz w:val="22"/>
                <w:szCs w:val="22"/>
              </w:rPr>
            </w:pPr>
          </w:p>
        </w:tc>
      </w:tr>
      <w:tr w:rsidR="00225037" w:rsidRPr="00225037" w:rsidTr="007E6EB8">
        <w:trPr>
          <w:trHeight w:val="170"/>
          <w:jc w:val="center"/>
        </w:trPr>
        <w:tc>
          <w:tcPr>
            <w:tcW w:w="7407" w:type="dxa"/>
            <w:gridSpan w:val="3"/>
            <w:shd w:val="clear" w:color="auto" w:fill="FFFFFF"/>
            <w:vAlign w:val="center"/>
          </w:tcPr>
          <w:p w:rsidR="00225037" w:rsidRPr="00225037" w:rsidRDefault="00225037" w:rsidP="00225037">
            <w:pPr>
              <w:pStyle w:val="ab"/>
              <w:spacing w:line="360" w:lineRule="auto"/>
              <w:jc w:val="both"/>
              <w:rPr>
                <w:rFonts w:ascii="Times New Roman" w:hAnsi="Times New Roman"/>
                <w:b/>
                <w:i/>
                <w:color w:val="000000" w:themeColor="text1"/>
                <w:sz w:val="22"/>
                <w:szCs w:val="22"/>
              </w:rPr>
            </w:pPr>
            <w:r w:rsidRPr="00225037">
              <w:rPr>
                <w:rFonts w:ascii="Times New Roman" w:hAnsi="Times New Roman"/>
                <w:b/>
                <w:i/>
                <w:color w:val="000000" w:themeColor="text1"/>
                <w:sz w:val="22"/>
                <w:szCs w:val="22"/>
              </w:rPr>
              <w:t>Печатные пособия</w:t>
            </w:r>
          </w:p>
        </w:tc>
      </w:tr>
      <w:tr w:rsidR="00225037" w:rsidRPr="00225037" w:rsidTr="007E6EB8">
        <w:trPr>
          <w:trHeight w:val="170"/>
          <w:jc w:val="center"/>
        </w:trPr>
        <w:tc>
          <w:tcPr>
            <w:tcW w:w="5830" w:type="dxa"/>
            <w:shd w:val="clear" w:color="auto" w:fill="FFFFFF"/>
            <w:vAlign w:val="center"/>
          </w:tcPr>
          <w:p w:rsidR="00225037" w:rsidRPr="00225037" w:rsidRDefault="00225037" w:rsidP="00225037">
            <w:pPr>
              <w:pStyle w:val="ab"/>
              <w:spacing w:line="360" w:lineRule="auto"/>
              <w:jc w:val="both"/>
              <w:rPr>
                <w:rFonts w:ascii="Times New Roman" w:hAnsi="Times New Roman"/>
                <w:color w:val="000000" w:themeColor="text1"/>
                <w:sz w:val="22"/>
                <w:szCs w:val="22"/>
              </w:rPr>
            </w:pPr>
            <w:r w:rsidRPr="00225037">
              <w:rPr>
                <w:rFonts w:ascii="Times New Roman" w:hAnsi="Times New Roman"/>
                <w:color w:val="000000" w:themeColor="text1"/>
                <w:sz w:val="22"/>
                <w:szCs w:val="22"/>
              </w:rPr>
              <w:t>Таблицы, схемы (в соответствии с про</w:t>
            </w:r>
            <w:r w:rsidRPr="00225037">
              <w:rPr>
                <w:rFonts w:ascii="Times New Roman" w:hAnsi="Times New Roman"/>
                <w:color w:val="000000" w:themeColor="text1"/>
                <w:sz w:val="22"/>
                <w:szCs w:val="22"/>
              </w:rPr>
              <w:softHyphen/>
              <w:t>граммой обучения)</w:t>
            </w:r>
          </w:p>
        </w:tc>
        <w:tc>
          <w:tcPr>
            <w:tcW w:w="832" w:type="dxa"/>
            <w:shd w:val="clear" w:color="auto" w:fill="FFFFFF"/>
            <w:vAlign w:val="center"/>
          </w:tcPr>
          <w:p w:rsidR="00225037" w:rsidRPr="00225037" w:rsidRDefault="00225037" w:rsidP="00225037">
            <w:pPr>
              <w:pStyle w:val="ab"/>
              <w:spacing w:line="360" w:lineRule="auto"/>
              <w:jc w:val="both"/>
              <w:rPr>
                <w:rFonts w:ascii="Times New Roman" w:hAnsi="Times New Roman"/>
                <w:color w:val="000000" w:themeColor="text1"/>
                <w:sz w:val="22"/>
                <w:szCs w:val="22"/>
              </w:rPr>
            </w:pPr>
            <w:r w:rsidRPr="00225037">
              <w:rPr>
                <w:rFonts w:ascii="Times New Roman" w:hAnsi="Times New Roman"/>
                <w:color w:val="000000" w:themeColor="text1"/>
                <w:sz w:val="22"/>
                <w:szCs w:val="22"/>
              </w:rPr>
              <w:t>Д</w:t>
            </w:r>
          </w:p>
        </w:tc>
        <w:tc>
          <w:tcPr>
            <w:tcW w:w="745" w:type="dxa"/>
            <w:shd w:val="clear" w:color="auto" w:fill="FFFFFF"/>
            <w:vAlign w:val="center"/>
          </w:tcPr>
          <w:p w:rsidR="00225037" w:rsidRPr="00225037" w:rsidRDefault="00225037" w:rsidP="00225037">
            <w:pPr>
              <w:pStyle w:val="ab"/>
              <w:spacing w:line="360" w:lineRule="auto"/>
              <w:jc w:val="both"/>
              <w:rPr>
                <w:rFonts w:ascii="Times New Roman" w:hAnsi="Times New Roman"/>
                <w:color w:val="000000" w:themeColor="text1"/>
                <w:sz w:val="22"/>
                <w:szCs w:val="22"/>
              </w:rPr>
            </w:pPr>
          </w:p>
        </w:tc>
      </w:tr>
      <w:tr w:rsidR="00225037" w:rsidRPr="00225037" w:rsidTr="007E6EB8">
        <w:trPr>
          <w:trHeight w:val="170"/>
          <w:jc w:val="center"/>
        </w:trPr>
        <w:tc>
          <w:tcPr>
            <w:tcW w:w="7407" w:type="dxa"/>
            <w:gridSpan w:val="3"/>
            <w:shd w:val="clear" w:color="auto" w:fill="FFFFFF"/>
            <w:vAlign w:val="center"/>
          </w:tcPr>
          <w:p w:rsidR="00225037" w:rsidRPr="00225037" w:rsidRDefault="00225037" w:rsidP="00225037">
            <w:pPr>
              <w:pStyle w:val="ab"/>
              <w:spacing w:line="360" w:lineRule="auto"/>
              <w:jc w:val="both"/>
              <w:rPr>
                <w:rFonts w:ascii="Times New Roman" w:hAnsi="Times New Roman"/>
                <w:b/>
                <w:i/>
                <w:color w:val="000000" w:themeColor="text1"/>
                <w:sz w:val="22"/>
                <w:szCs w:val="22"/>
              </w:rPr>
            </w:pPr>
            <w:r w:rsidRPr="00225037">
              <w:rPr>
                <w:rFonts w:ascii="Times New Roman" w:hAnsi="Times New Roman"/>
                <w:b/>
                <w:i/>
                <w:color w:val="000000" w:themeColor="text1"/>
                <w:sz w:val="22"/>
                <w:szCs w:val="22"/>
              </w:rPr>
              <w:t>Технические средства обучения</w:t>
            </w:r>
          </w:p>
        </w:tc>
      </w:tr>
      <w:tr w:rsidR="00225037" w:rsidRPr="00225037" w:rsidTr="007E6EB8">
        <w:trPr>
          <w:trHeight w:val="170"/>
          <w:jc w:val="center"/>
        </w:trPr>
        <w:tc>
          <w:tcPr>
            <w:tcW w:w="5830" w:type="dxa"/>
            <w:shd w:val="clear" w:color="auto" w:fill="FFFFFF"/>
            <w:vAlign w:val="center"/>
          </w:tcPr>
          <w:p w:rsidR="00225037" w:rsidRPr="00225037" w:rsidRDefault="00225037" w:rsidP="00225037">
            <w:pPr>
              <w:pStyle w:val="ab"/>
              <w:spacing w:line="360" w:lineRule="auto"/>
              <w:jc w:val="both"/>
              <w:rPr>
                <w:rFonts w:ascii="Times New Roman" w:hAnsi="Times New Roman"/>
                <w:color w:val="000000" w:themeColor="text1"/>
                <w:sz w:val="22"/>
                <w:szCs w:val="22"/>
              </w:rPr>
            </w:pPr>
            <w:proofErr w:type="spellStart"/>
            <w:r w:rsidRPr="00225037">
              <w:rPr>
                <w:rFonts w:ascii="Times New Roman" w:hAnsi="Times New Roman"/>
                <w:color w:val="000000" w:themeColor="text1"/>
                <w:sz w:val="22"/>
                <w:szCs w:val="22"/>
              </w:rPr>
              <w:t>Мультимедийный</w:t>
            </w:r>
            <w:proofErr w:type="spellEnd"/>
            <w:r w:rsidRPr="00225037">
              <w:rPr>
                <w:rFonts w:ascii="Times New Roman" w:hAnsi="Times New Roman"/>
                <w:color w:val="000000" w:themeColor="text1"/>
                <w:sz w:val="22"/>
                <w:szCs w:val="22"/>
              </w:rPr>
              <w:t xml:space="preserve"> компьютер </w:t>
            </w:r>
          </w:p>
        </w:tc>
        <w:tc>
          <w:tcPr>
            <w:tcW w:w="832" w:type="dxa"/>
            <w:shd w:val="clear" w:color="auto" w:fill="FFFFFF"/>
            <w:vAlign w:val="center"/>
          </w:tcPr>
          <w:p w:rsidR="00225037" w:rsidRPr="00225037" w:rsidRDefault="00225037" w:rsidP="00225037">
            <w:pPr>
              <w:pStyle w:val="ab"/>
              <w:spacing w:line="360" w:lineRule="auto"/>
              <w:jc w:val="both"/>
              <w:rPr>
                <w:rFonts w:ascii="Times New Roman" w:hAnsi="Times New Roman"/>
                <w:color w:val="000000" w:themeColor="text1"/>
                <w:sz w:val="22"/>
                <w:szCs w:val="22"/>
              </w:rPr>
            </w:pPr>
            <w:r w:rsidRPr="00225037">
              <w:rPr>
                <w:rFonts w:ascii="Times New Roman" w:hAnsi="Times New Roman"/>
                <w:color w:val="000000" w:themeColor="text1"/>
                <w:sz w:val="22"/>
                <w:szCs w:val="22"/>
              </w:rPr>
              <w:t>Д</w:t>
            </w:r>
          </w:p>
        </w:tc>
        <w:tc>
          <w:tcPr>
            <w:tcW w:w="745" w:type="dxa"/>
            <w:shd w:val="clear" w:color="auto" w:fill="FFFFFF"/>
            <w:vAlign w:val="center"/>
          </w:tcPr>
          <w:p w:rsidR="00225037" w:rsidRPr="00225037" w:rsidRDefault="00225037" w:rsidP="00225037">
            <w:pPr>
              <w:pStyle w:val="ab"/>
              <w:spacing w:line="360" w:lineRule="auto"/>
              <w:jc w:val="both"/>
              <w:rPr>
                <w:rFonts w:ascii="Times New Roman" w:hAnsi="Times New Roman"/>
                <w:color w:val="000000" w:themeColor="text1"/>
                <w:sz w:val="22"/>
                <w:szCs w:val="22"/>
              </w:rPr>
            </w:pPr>
          </w:p>
        </w:tc>
      </w:tr>
      <w:tr w:rsidR="00225037" w:rsidRPr="00225037" w:rsidTr="007E6EB8">
        <w:trPr>
          <w:trHeight w:val="170"/>
          <w:jc w:val="center"/>
        </w:trPr>
        <w:tc>
          <w:tcPr>
            <w:tcW w:w="7407" w:type="dxa"/>
            <w:gridSpan w:val="3"/>
            <w:shd w:val="clear" w:color="auto" w:fill="FFFFFF"/>
            <w:vAlign w:val="center"/>
          </w:tcPr>
          <w:p w:rsidR="00225037" w:rsidRPr="00225037" w:rsidRDefault="00225037" w:rsidP="00225037">
            <w:pPr>
              <w:pStyle w:val="ab"/>
              <w:spacing w:line="360" w:lineRule="auto"/>
              <w:jc w:val="both"/>
              <w:rPr>
                <w:rFonts w:ascii="Times New Roman" w:hAnsi="Times New Roman"/>
                <w:b/>
                <w:i/>
                <w:color w:val="000000" w:themeColor="text1"/>
                <w:sz w:val="22"/>
                <w:szCs w:val="22"/>
              </w:rPr>
            </w:pPr>
            <w:r w:rsidRPr="00225037">
              <w:rPr>
                <w:rFonts w:ascii="Times New Roman" w:hAnsi="Times New Roman"/>
                <w:b/>
                <w:i/>
                <w:color w:val="000000" w:themeColor="text1"/>
                <w:sz w:val="22"/>
                <w:szCs w:val="22"/>
              </w:rPr>
              <w:t>Экранно-звуковые пособия</w:t>
            </w:r>
          </w:p>
        </w:tc>
      </w:tr>
      <w:tr w:rsidR="00225037" w:rsidRPr="00225037" w:rsidTr="007E6EB8">
        <w:trPr>
          <w:trHeight w:val="170"/>
          <w:jc w:val="center"/>
        </w:trPr>
        <w:tc>
          <w:tcPr>
            <w:tcW w:w="5830" w:type="dxa"/>
            <w:shd w:val="clear" w:color="auto" w:fill="FFFFFF"/>
            <w:vAlign w:val="center"/>
          </w:tcPr>
          <w:p w:rsidR="00225037" w:rsidRPr="00225037" w:rsidRDefault="00225037" w:rsidP="00225037">
            <w:pPr>
              <w:pStyle w:val="ab"/>
              <w:spacing w:line="360" w:lineRule="auto"/>
              <w:jc w:val="both"/>
              <w:rPr>
                <w:rFonts w:ascii="Times New Roman" w:hAnsi="Times New Roman"/>
                <w:color w:val="000000" w:themeColor="text1"/>
                <w:sz w:val="22"/>
                <w:szCs w:val="22"/>
              </w:rPr>
            </w:pPr>
            <w:r w:rsidRPr="00225037">
              <w:rPr>
                <w:rFonts w:ascii="Times New Roman" w:hAnsi="Times New Roman"/>
                <w:color w:val="000000" w:themeColor="text1"/>
                <w:sz w:val="22"/>
                <w:szCs w:val="22"/>
              </w:rPr>
              <w:t>Видеофильм «азбука волана»</w:t>
            </w:r>
          </w:p>
        </w:tc>
        <w:tc>
          <w:tcPr>
            <w:tcW w:w="832" w:type="dxa"/>
            <w:shd w:val="clear" w:color="auto" w:fill="FFFFFF"/>
            <w:vAlign w:val="center"/>
          </w:tcPr>
          <w:p w:rsidR="00225037" w:rsidRPr="00225037" w:rsidRDefault="00225037" w:rsidP="00225037">
            <w:pPr>
              <w:pStyle w:val="ab"/>
              <w:spacing w:line="360" w:lineRule="auto"/>
              <w:jc w:val="both"/>
              <w:rPr>
                <w:rFonts w:ascii="Times New Roman" w:hAnsi="Times New Roman"/>
                <w:color w:val="000000" w:themeColor="text1"/>
                <w:sz w:val="22"/>
                <w:szCs w:val="22"/>
              </w:rPr>
            </w:pPr>
            <w:r w:rsidRPr="00225037">
              <w:rPr>
                <w:rFonts w:ascii="Times New Roman" w:hAnsi="Times New Roman"/>
                <w:color w:val="000000" w:themeColor="text1"/>
                <w:sz w:val="22"/>
                <w:szCs w:val="22"/>
              </w:rPr>
              <w:t>Д</w:t>
            </w:r>
          </w:p>
        </w:tc>
        <w:tc>
          <w:tcPr>
            <w:tcW w:w="745" w:type="dxa"/>
            <w:shd w:val="clear" w:color="auto" w:fill="FFFFFF"/>
            <w:vAlign w:val="center"/>
          </w:tcPr>
          <w:p w:rsidR="00225037" w:rsidRPr="00225037" w:rsidRDefault="00225037" w:rsidP="00225037">
            <w:pPr>
              <w:pStyle w:val="ab"/>
              <w:spacing w:line="360" w:lineRule="auto"/>
              <w:jc w:val="both"/>
              <w:rPr>
                <w:rFonts w:ascii="Times New Roman" w:hAnsi="Times New Roman"/>
                <w:color w:val="000000" w:themeColor="text1"/>
                <w:sz w:val="22"/>
                <w:szCs w:val="22"/>
              </w:rPr>
            </w:pPr>
          </w:p>
        </w:tc>
      </w:tr>
      <w:tr w:rsidR="00225037" w:rsidRPr="00225037" w:rsidTr="007E6EB8">
        <w:trPr>
          <w:trHeight w:val="170"/>
          <w:jc w:val="center"/>
        </w:trPr>
        <w:tc>
          <w:tcPr>
            <w:tcW w:w="7407" w:type="dxa"/>
            <w:gridSpan w:val="3"/>
            <w:shd w:val="clear" w:color="auto" w:fill="FFFFFF"/>
            <w:vAlign w:val="center"/>
          </w:tcPr>
          <w:p w:rsidR="00225037" w:rsidRPr="00225037" w:rsidRDefault="00225037" w:rsidP="00225037">
            <w:pPr>
              <w:pStyle w:val="ab"/>
              <w:spacing w:line="360" w:lineRule="auto"/>
              <w:jc w:val="both"/>
              <w:rPr>
                <w:rFonts w:ascii="Times New Roman" w:hAnsi="Times New Roman"/>
                <w:b/>
                <w:i/>
                <w:color w:val="000000" w:themeColor="text1"/>
                <w:sz w:val="22"/>
                <w:szCs w:val="22"/>
              </w:rPr>
            </w:pPr>
            <w:r w:rsidRPr="00225037">
              <w:rPr>
                <w:rFonts w:ascii="Times New Roman" w:hAnsi="Times New Roman"/>
                <w:b/>
                <w:i/>
                <w:color w:val="000000" w:themeColor="text1"/>
                <w:sz w:val="22"/>
                <w:szCs w:val="22"/>
              </w:rPr>
              <w:t>Учебно-практическое оборудование</w:t>
            </w:r>
          </w:p>
        </w:tc>
      </w:tr>
      <w:tr w:rsidR="00225037" w:rsidRPr="00225037" w:rsidTr="007E6EB8">
        <w:trPr>
          <w:trHeight w:val="170"/>
          <w:jc w:val="center"/>
        </w:trPr>
        <w:tc>
          <w:tcPr>
            <w:tcW w:w="5830" w:type="dxa"/>
            <w:shd w:val="clear" w:color="auto" w:fill="FFFFFF"/>
            <w:vAlign w:val="center"/>
          </w:tcPr>
          <w:p w:rsidR="00225037" w:rsidRPr="00225037" w:rsidRDefault="00225037" w:rsidP="00225037">
            <w:pPr>
              <w:pStyle w:val="ab"/>
              <w:spacing w:line="360" w:lineRule="auto"/>
              <w:jc w:val="both"/>
              <w:rPr>
                <w:rFonts w:ascii="Times New Roman" w:hAnsi="Times New Roman"/>
                <w:color w:val="000000" w:themeColor="text1"/>
                <w:sz w:val="22"/>
                <w:szCs w:val="22"/>
              </w:rPr>
            </w:pPr>
            <w:r w:rsidRPr="00225037">
              <w:rPr>
                <w:rFonts w:ascii="Times New Roman" w:hAnsi="Times New Roman"/>
                <w:color w:val="000000" w:themeColor="text1"/>
                <w:sz w:val="22"/>
                <w:szCs w:val="22"/>
              </w:rPr>
              <w:t>Сетка бадминтонная</w:t>
            </w:r>
          </w:p>
        </w:tc>
        <w:tc>
          <w:tcPr>
            <w:tcW w:w="832" w:type="dxa"/>
            <w:shd w:val="clear" w:color="auto" w:fill="FFFFFF"/>
            <w:vAlign w:val="center"/>
          </w:tcPr>
          <w:p w:rsidR="00225037" w:rsidRPr="00225037" w:rsidRDefault="00225037" w:rsidP="00225037">
            <w:pPr>
              <w:pStyle w:val="ab"/>
              <w:spacing w:line="360" w:lineRule="auto"/>
              <w:jc w:val="both"/>
              <w:rPr>
                <w:rFonts w:ascii="Times New Roman" w:hAnsi="Times New Roman"/>
                <w:color w:val="000000" w:themeColor="text1"/>
                <w:sz w:val="22"/>
                <w:szCs w:val="22"/>
              </w:rPr>
            </w:pPr>
            <w:r w:rsidRPr="00225037">
              <w:rPr>
                <w:rFonts w:ascii="Times New Roman" w:hAnsi="Times New Roman"/>
                <w:color w:val="000000" w:themeColor="text1"/>
                <w:sz w:val="22"/>
                <w:szCs w:val="22"/>
              </w:rPr>
              <w:t>П</w:t>
            </w:r>
          </w:p>
        </w:tc>
        <w:tc>
          <w:tcPr>
            <w:tcW w:w="745" w:type="dxa"/>
            <w:shd w:val="clear" w:color="auto" w:fill="FFFFFF"/>
            <w:vAlign w:val="center"/>
          </w:tcPr>
          <w:p w:rsidR="00225037" w:rsidRPr="00225037" w:rsidRDefault="00225037" w:rsidP="00225037">
            <w:pPr>
              <w:pStyle w:val="ab"/>
              <w:spacing w:line="360" w:lineRule="auto"/>
              <w:jc w:val="both"/>
              <w:rPr>
                <w:rFonts w:ascii="Times New Roman" w:hAnsi="Times New Roman"/>
                <w:color w:val="000000" w:themeColor="text1"/>
                <w:sz w:val="22"/>
                <w:szCs w:val="22"/>
              </w:rPr>
            </w:pPr>
          </w:p>
        </w:tc>
      </w:tr>
      <w:tr w:rsidR="00225037" w:rsidRPr="00225037" w:rsidTr="007E6EB8">
        <w:trPr>
          <w:trHeight w:val="170"/>
          <w:jc w:val="center"/>
        </w:trPr>
        <w:tc>
          <w:tcPr>
            <w:tcW w:w="5830" w:type="dxa"/>
            <w:shd w:val="clear" w:color="auto" w:fill="FFFFFF"/>
            <w:vAlign w:val="center"/>
          </w:tcPr>
          <w:p w:rsidR="00225037" w:rsidRPr="00225037" w:rsidRDefault="00225037" w:rsidP="00225037">
            <w:pPr>
              <w:pStyle w:val="ab"/>
              <w:spacing w:line="360" w:lineRule="auto"/>
              <w:jc w:val="both"/>
              <w:rPr>
                <w:rFonts w:ascii="Times New Roman" w:hAnsi="Times New Roman"/>
                <w:color w:val="000000" w:themeColor="text1"/>
                <w:sz w:val="22"/>
                <w:szCs w:val="22"/>
              </w:rPr>
            </w:pPr>
            <w:r w:rsidRPr="00225037">
              <w:rPr>
                <w:rFonts w:ascii="Times New Roman" w:hAnsi="Times New Roman"/>
                <w:color w:val="000000" w:themeColor="text1"/>
                <w:sz w:val="22"/>
                <w:szCs w:val="22"/>
              </w:rPr>
              <w:t>Ракетки</w:t>
            </w:r>
          </w:p>
        </w:tc>
        <w:tc>
          <w:tcPr>
            <w:tcW w:w="832" w:type="dxa"/>
            <w:shd w:val="clear" w:color="auto" w:fill="FFFFFF"/>
            <w:vAlign w:val="center"/>
          </w:tcPr>
          <w:p w:rsidR="00225037" w:rsidRPr="00225037" w:rsidRDefault="00225037" w:rsidP="00225037">
            <w:pPr>
              <w:pStyle w:val="ab"/>
              <w:spacing w:line="360" w:lineRule="auto"/>
              <w:jc w:val="both"/>
              <w:rPr>
                <w:rFonts w:ascii="Times New Roman" w:hAnsi="Times New Roman"/>
                <w:color w:val="000000" w:themeColor="text1"/>
                <w:sz w:val="22"/>
                <w:szCs w:val="22"/>
              </w:rPr>
            </w:pPr>
            <w:r w:rsidRPr="00225037">
              <w:rPr>
                <w:rFonts w:ascii="Times New Roman" w:hAnsi="Times New Roman"/>
                <w:color w:val="000000" w:themeColor="text1"/>
                <w:sz w:val="22"/>
                <w:szCs w:val="22"/>
              </w:rPr>
              <w:t>К</w:t>
            </w:r>
          </w:p>
        </w:tc>
        <w:tc>
          <w:tcPr>
            <w:tcW w:w="745" w:type="dxa"/>
            <w:shd w:val="clear" w:color="auto" w:fill="FFFFFF"/>
            <w:vAlign w:val="center"/>
          </w:tcPr>
          <w:p w:rsidR="00225037" w:rsidRPr="00225037" w:rsidRDefault="00225037" w:rsidP="00225037">
            <w:pPr>
              <w:pStyle w:val="ab"/>
              <w:spacing w:line="360" w:lineRule="auto"/>
              <w:jc w:val="both"/>
              <w:rPr>
                <w:rFonts w:ascii="Times New Roman" w:hAnsi="Times New Roman"/>
                <w:color w:val="000000" w:themeColor="text1"/>
                <w:sz w:val="22"/>
                <w:szCs w:val="22"/>
              </w:rPr>
            </w:pPr>
          </w:p>
        </w:tc>
      </w:tr>
      <w:tr w:rsidR="00225037" w:rsidRPr="00225037" w:rsidTr="007E6EB8">
        <w:trPr>
          <w:trHeight w:val="170"/>
          <w:jc w:val="center"/>
        </w:trPr>
        <w:tc>
          <w:tcPr>
            <w:tcW w:w="5830" w:type="dxa"/>
            <w:shd w:val="clear" w:color="auto" w:fill="FFFFFF"/>
            <w:vAlign w:val="center"/>
          </w:tcPr>
          <w:p w:rsidR="00225037" w:rsidRPr="00225037" w:rsidRDefault="00225037" w:rsidP="00225037">
            <w:pPr>
              <w:pStyle w:val="ab"/>
              <w:spacing w:line="360" w:lineRule="auto"/>
              <w:jc w:val="both"/>
              <w:rPr>
                <w:rFonts w:ascii="Times New Roman" w:hAnsi="Times New Roman"/>
                <w:color w:val="000000" w:themeColor="text1"/>
                <w:sz w:val="22"/>
                <w:szCs w:val="22"/>
              </w:rPr>
            </w:pPr>
            <w:r w:rsidRPr="00225037">
              <w:rPr>
                <w:rFonts w:ascii="Times New Roman" w:hAnsi="Times New Roman"/>
                <w:color w:val="000000" w:themeColor="text1"/>
                <w:sz w:val="22"/>
                <w:szCs w:val="22"/>
              </w:rPr>
              <w:t xml:space="preserve">Воланы </w:t>
            </w:r>
          </w:p>
        </w:tc>
        <w:tc>
          <w:tcPr>
            <w:tcW w:w="832" w:type="dxa"/>
            <w:shd w:val="clear" w:color="auto" w:fill="FFFFFF"/>
            <w:vAlign w:val="center"/>
          </w:tcPr>
          <w:p w:rsidR="00225037" w:rsidRPr="00225037" w:rsidRDefault="00225037" w:rsidP="00225037">
            <w:pPr>
              <w:pStyle w:val="ab"/>
              <w:spacing w:line="360" w:lineRule="auto"/>
              <w:jc w:val="both"/>
              <w:rPr>
                <w:rFonts w:ascii="Times New Roman" w:hAnsi="Times New Roman"/>
                <w:color w:val="000000" w:themeColor="text1"/>
                <w:sz w:val="22"/>
                <w:szCs w:val="22"/>
              </w:rPr>
            </w:pPr>
            <w:r w:rsidRPr="00225037">
              <w:rPr>
                <w:rFonts w:ascii="Times New Roman" w:hAnsi="Times New Roman"/>
                <w:color w:val="000000" w:themeColor="text1"/>
                <w:sz w:val="22"/>
                <w:szCs w:val="22"/>
              </w:rPr>
              <w:t>К</w:t>
            </w:r>
          </w:p>
        </w:tc>
        <w:tc>
          <w:tcPr>
            <w:tcW w:w="745" w:type="dxa"/>
            <w:shd w:val="clear" w:color="auto" w:fill="FFFFFF"/>
            <w:vAlign w:val="center"/>
          </w:tcPr>
          <w:p w:rsidR="00225037" w:rsidRPr="00225037" w:rsidRDefault="00225037" w:rsidP="00225037">
            <w:pPr>
              <w:pStyle w:val="ab"/>
              <w:spacing w:line="360" w:lineRule="auto"/>
              <w:jc w:val="both"/>
              <w:rPr>
                <w:rFonts w:ascii="Times New Roman" w:hAnsi="Times New Roman"/>
                <w:color w:val="000000" w:themeColor="text1"/>
                <w:sz w:val="22"/>
                <w:szCs w:val="22"/>
              </w:rPr>
            </w:pPr>
          </w:p>
        </w:tc>
      </w:tr>
      <w:tr w:rsidR="00225037" w:rsidRPr="00225037" w:rsidTr="007E6EB8">
        <w:trPr>
          <w:trHeight w:val="170"/>
          <w:jc w:val="center"/>
        </w:trPr>
        <w:tc>
          <w:tcPr>
            <w:tcW w:w="5830" w:type="dxa"/>
            <w:shd w:val="clear" w:color="auto" w:fill="FFFFFF"/>
            <w:vAlign w:val="center"/>
          </w:tcPr>
          <w:p w:rsidR="00225037" w:rsidRPr="00225037" w:rsidRDefault="00225037" w:rsidP="00225037">
            <w:pPr>
              <w:pStyle w:val="ab"/>
              <w:spacing w:line="360" w:lineRule="auto"/>
              <w:jc w:val="both"/>
              <w:rPr>
                <w:rFonts w:ascii="Times New Roman" w:hAnsi="Times New Roman"/>
                <w:color w:val="000000" w:themeColor="text1"/>
                <w:sz w:val="22"/>
                <w:szCs w:val="22"/>
              </w:rPr>
            </w:pPr>
            <w:r w:rsidRPr="00225037">
              <w:rPr>
                <w:rFonts w:ascii="Times New Roman" w:hAnsi="Times New Roman"/>
                <w:color w:val="000000" w:themeColor="text1"/>
                <w:sz w:val="22"/>
                <w:szCs w:val="22"/>
              </w:rPr>
              <w:t>Табло перекидное</w:t>
            </w:r>
          </w:p>
        </w:tc>
        <w:tc>
          <w:tcPr>
            <w:tcW w:w="832" w:type="dxa"/>
            <w:shd w:val="clear" w:color="auto" w:fill="FFFFFF"/>
            <w:vAlign w:val="center"/>
          </w:tcPr>
          <w:p w:rsidR="00225037" w:rsidRPr="00225037" w:rsidRDefault="00225037" w:rsidP="00225037">
            <w:pPr>
              <w:pStyle w:val="ab"/>
              <w:spacing w:line="360" w:lineRule="auto"/>
              <w:jc w:val="both"/>
              <w:rPr>
                <w:rFonts w:ascii="Times New Roman" w:hAnsi="Times New Roman"/>
                <w:color w:val="000000" w:themeColor="text1"/>
                <w:sz w:val="22"/>
                <w:szCs w:val="22"/>
              </w:rPr>
            </w:pPr>
            <w:r w:rsidRPr="00225037">
              <w:rPr>
                <w:rFonts w:ascii="Times New Roman" w:hAnsi="Times New Roman"/>
                <w:color w:val="000000" w:themeColor="text1"/>
                <w:sz w:val="22"/>
                <w:szCs w:val="22"/>
              </w:rPr>
              <w:t>Д</w:t>
            </w:r>
          </w:p>
        </w:tc>
        <w:tc>
          <w:tcPr>
            <w:tcW w:w="745" w:type="dxa"/>
            <w:shd w:val="clear" w:color="auto" w:fill="FFFFFF"/>
            <w:vAlign w:val="center"/>
          </w:tcPr>
          <w:p w:rsidR="00225037" w:rsidRPr="00225037" w:rsidRDefault="00225037" w:rsidP="00225037">
            <w:pPr>
              <w:pStyle w:val="ab"/>
              <w:spacing w:line="360" w:lineRule="auto"/>
              <w:jc w:val="both"/>
              <w:rPr>
                <w:rFonts w:ascii="Times New Roman" w:hAnsi="Times New Roman"/>
                <w:color w:val="000000" w:themeColor="text1"/>
                <w:sz w:val="22"/>
                <w:szCs w:val="22"/>
              </w:rPr>
            </w:pPr>
          </w:p>
        </w:tc>
      </w:tr>
      <w:tr w:rsidR="00225037" w:rsidRPr="00225037" w:rsidTr="007E6EB8">
        <w:trPr>
          <w:trHeight w:val="170"/>
          <w:jc w:val="center"/>
        </w:trPr>
        <w:tc>
          <w:tcPr>
            <w:tcW w:w="7407" w:type="dxa"/>
            <w:gridSpan w:val="3"/>
            <w:shd w:val="clear" w:color="auto" w:fill="FFFFFF"/>
            <w:vAlign w:val="center"/>
          </w:tcPr>
          <w:p w:rsidR="00225037" w:rsidRPr="00225037" w:rsidRDefault="00225037" w:rsidP="00225037">
            <w:pPr>
              <w:pStyle w:val="ab"/>
              <w:spacing w:line="360" w:lineRule="auto"/>
              <w:jc w:val="both"/>
              <w:rPr>
                <w:rFonts w:ascii="Times New Roman" w:hAnsi="Times New Roman"/>
                <w:b/>
                <w:i/>
                <w:color w:val="000000" w:themeColor="text1"/>
                <w:sz w:val="22"/>
                <w:szCs w:val="22"/>
              </w:rPr>
            </w:pPr>
            <w:r w:rsidRPr="00225037">
              <w:rPr>
                <w:rFonts w:ascii="Times New Roman" w:hAnsi="Times New Roman"/>
                <w:b/>
                <w:i/>
                <w:color w:val="000000" w:themeColor="text1"/>
                <w:sz w:val="22"/>
                <w:szCs w:val="22"/>
              </w:rPr>
              <w:t>Измерительные приборы</w:t>
            </w:r>
          </w:p>
        </w:tc>
      </w:tr>
      <w:tr w:rsidR="00225037" w:rsidRPr="00225037" w:rsidTr="007E6EB8">
        <w:trPr>
          <w:trHeight w:val="170"/>
          <w:jc w:val="center"/>
        </w:trPr>
        <w:tc>
          <w:tcPr>
            <w:tcW w:w="5830" w:type="dxa"/>
            <w:shd w:val="clear" w:color="auto" w:fill="FFFFFF"/>
            <w:vAlign w:val="center"/>
          </w:tcPr>
          <w:p w:rsidR="00225037" w:rsidRPr="00225037" w:rsidRDefault="00225037" w:rsidP="00225037">
            <w:pPr>
              <w:pStyle w:val="ab"/>
              <w:spacing w:line="360" w:lineRule="auto"/>
              <w:jc w:val="both"/>
              <w:rPr>
                <w:rFonts w:ascii="Times New Roman" w:hAnsi="Times New Roman"/>
                <w:color w:val="000000" w:themeColor="text1"/>
                <w:sz w:val="22"/>
                <w:szCs w:val="22"/>
              </w:rPr>
            </w:pPr>
            <w:r w:rsidRPr="00225037">
              <w:rPr>
                <w:rFonts w:ascii="Times New Roman" w:hAnsi="Times New Roman"/>
                <w:color w:val="000000" w:themeColor="text1"/>
                <w:sz w:val="22"/>
                <w:szCs w:val="22"/>
              </w:rPr>
              <w:t xml:space="preserve">Весы медицинские </w:t>
            </w:r>
          </w:p>
        </w:tc>
        <w:tc>
          <w:tcPr>
            <w:tcW w:w="832" w:type="dxa"/>
            <w:shd w:val="clear" w:color="auto" w:fill="FFFFFF"/>
            <w:vAlign w:val="center"/>
          </w:tcPr>
          <w:p w:rsidR="00225037" w:rsidRPr="00225037" w:rsidRDefault="00225037" w:rsidP="00225037">
            <w:pPr>
              <w:pStyle w:val="ab"/>
              <w:spacing w:line="360" w:lineRule="auto"/>
              <w:jc w:val="both"/>
              <w:rPr>
                <w:rFonts w:ascii="Times New Roman" w:hAnsi="Times New Roman"/>
                <w:color w:val="000000" w:themeColor="text1"/>
                <w:sz w:val="22"/>
                <w:szCs w:val="22"/>
              </w:rPr>
            </w:pPr>
            <w:r w:rsidRPr="00225037">
              <w:rPr>
                <w:rFonts w:ascii="Times New Roman" w:hAnsi="Times New Roman"/>
                <w:color w:val="000000" w:themeColor="text1"/>
                <w:sz w:val="22"/>
                <w:szCs w:val="22"/>
              </w:rPr>
              <w:t>Д</w:t>
            </w:r>
          </w:p>
        </w:tc>
        <w:tc>
          <w:tcPr>
            <w:tcW w:w="745" w:type="dxa"/>
            <w:shd w:val="clear" w:color="auto" w:fill="FFFFFF"/>
            <w:vAlign w:val="center"/>
          </w:tcPr>
          <w:p w:rsidR="00225037" w:rsidRPr="00225037" w:rsidRDefault="00225037" w:rsidP="00225037">
            <w:pPr>
              <w:pStyle w:val="ab"/>
              <w:spacing w:line="360" w:lineRule="auto"/>
              <w:jc w:val="both"/>
              <w:rPr>
                <w:rFonts w:ascii="Times New Roman" w:hAnsi="Times New Roman"/>
                <w:color w:val="000000" w:themeColor="text1"/>
                <w:sz w:val="22"/>
                <w:szCs w:val="22"/>
              </w:rPr>
            </w:pPr>
          </w:p>
        </w:tc>
      </w:tr>
      <w:tr w:rsidR="00225037" w:rsidRPr="00225037" w:rsidTr="007E6EB8">
        <w:trPr>
          <w:trHeight w:val="170"/>
          <w:jc w:val="center"/>
        </w:trPr>
        <w:tc>
          <w:tcPr>
            <w:tcW w:w="5830" w:type="dxa"/>
            <w:shd w:val="clear" w:color="auto" w:fill="FFFFFF"/>
            <w:vAlign w:val="center"/>
          </w:tcPr>
          <w:p w:rsidR="00225037" w:rsidRPr="00225037" w:rsidRDefault="00225037" w:rsidP="00225037">
            <w:pPr>
              <w:pStyle w:val="ab"/>
              <w:spacing w:line="360" w:lineRule="auto"/>
              <w:jc w:val="both"/>
              <w:rPr>
                <w:rFonts w:ascii="Times New Roman" w:hAnsi="Times New Roman"/>
                <w:color w:val="000000" w:themeColor="text1"/>
                <w:sz w:val="22"/>
                <w:szCs w:val="22"/>
              </w:rPr>
            </w:pPr>
            <w:r w:rsidRPr="00225037">
              <w:rPr>
                <w:rFonts w:ascii="Times New Roman" w:hAnsi="Times New Roman"/>
                <w:color w:val="000000" w:themeColor="text1"/>
                <w:sz w:val="22"/>
                <w:szCs w:val="22"/>
              </w:rPr>
              <w:t xml:space="preserve">Ростомер </w:t>
            </w:r>
          </w:p>
        </w:tc>
        <w:tc>
          <w:tcPr>
            <w:tcW w:w="832" w:type="dxa"/>
            <w:shd w:val="clear" w:color="auto" w:fill="FFFFFF"/>
            <w:vAlign w:val="center"/>
          </w:tcPr>
          <w:p w:rsidR="00225037" w:rsidRPr="00225037" w:rsidRDefault="00225037" w:rsidP="00225037">
            <w:pPr>
              <w:pStyle w:val="ab"/>
              <w:spacing w:line="360" w:lineRule="auto"/>
              <w:jc w:val="both"/>
              <w:rPr>
                <w:rFonts w:ascii="Times New Roman" w:hAnsi="Times New Roman"/>
                <w:color w:val="000000" w:themeColor="text1"/>
                <w:sz w:val="22"/>
                <w:szCs w:val="22"/>
              </w:rPr>
            </w:pPr>
            <w:r w:rsidRPr="00225037">
              <w:rPr>
                <w:rFonts w:ascii="Times New Roman" w:hAnsi="Times New Roman"/>
                <w:color w:val="000000" w:themeColor="text1"/>
                <w:sz w:val="22"/>
                <w:szCs w:val="22"/>
              </w:rPr>
              <w:t>Д</w:t>
            </w:r>
          </w:p>
        </w:tc>
        <w:tc>
          <w:tcPr>
            <w:tcW w:w="745" w:type="dxa"/>
            <w:shd w:val="clear" w:color="auto" w:fill="FFFFFF"/>
            <w:vAlign w:val="center"/>
          </w:tcPr>
          <w:p w:rsidR="00225037" w:rsidRPr="00225037" w:rsidRDefault="00225037" w:rsidP="00225037">
            <w:pPr>
              <w:pStyle w:val="ab"/>
              <w:spacing w:line="360" w:lineRule="auto"/>
              <w:jc w:val="both"/>
              <w:rPr>
                <w:rFonts w:ascii="Times New Roman" w:hAnsi="Times New Roman"/>
                <w:color w:val="000000" w:themeColor="text1"/>
                <w:sz w:val="22"/>
                <w:szCs w:val="22"/>
              </w:rPr>
            </w:pPr>
          </w:p>
        </w:tc>
      </w:tr>
      <w:tr w:rsidR="00225037" w:rsidRPr="00225037" w:rsidTr="007E6EB8">
        <w:trPr>
          <w:trHeight w:val="170"/>
          <w:jc w:val="center"/>
        </w:trPr>
        <w:tc>
          <w:tcPr>
            <w:tcW w:w="5830" w:type="dxa"/>
            <w:shd w:val="clear" w:color="auto" w:fill="FFFFFF"/>
            <w:vAlign w:val="center"/>
          </w:tcPr>
          <w:p w:rsidR="00225037" w:rsidRPr="00225037" w:rsidRDefault="00225037" w:rsidP="00225037">
            <w:pPr>
              <w:pStyle w:val="ab"/>
              <w:spacing w:line="360" w:lineRule="auto"/>
              <w:jc w:val="both"/>
              <w:rPr>
                <w:rFonts w:ascii="Times New Roman" w:hAnsi="Times New Roman"/>
                <w:color w:val="000000" w:themeColor="text1"/>
                <w:sz w:val="22"/>
                <w:szCs w:val="22"/>
              </w:rPr>
            </w:pPr>
            <w:r w:rsidRPr="00225037">
              <w:rPr>
                <w:rFonts w:ascii="Times New Roman" w:hAnsi="Times New Roman"/>
                <w:color w:val="000000" w:themeColor="text1"/>
                <w:sz w:val="22"/>
                <w:szCs w:val="22"/>
              </w:rPr>
              <w:t xml:space="preserve">Пульсометр </w:t>
            </w:r>
          </w:p>
        </w:tc>
        <w:tc>
          <w:tcPr>
            <w:tcW w:w="832" w:type="dxa"/>
            <w:shd w:val="clear" w:color="auto" w:fill="FFFFFF"/>
            <w:vAlign w:val="center"/>
          </w:tcPr>
          <w:p w:rsidR="00225037" w:rsidRPr="00225037" w:rsidRDefault="00225037" w:rsidP="00225037">
            <w:pPr>
              <w:pStyle w:val="ab"/>
              <w:spacing w:line="360" w:lineRule="auto"/>
              <w:jc w:val="both"/>
              <w:rPr>
                <w:rFonts w:ascii="Times New Roman" w:hAnsi="Times New Roman"/>
                <w:color w:val="000000" w:themeColor="text1"/>
                <w:sz w:val="22"/>
                <w:szCs w:val="22"/>
              </w:rPr>
            </w:pPr>
            <w:r w:rsidRPr="00225037">
              <w:rPr>
                <w:rFonts w:ascii="Times New Roman" w:hAnsi="Times New Roman"/>
                <w:color w:val="000000" w:themeColor="text1"/>
                <w:sz w:val="22"/>
                <w:szCs w:val="22"/>
              </w:rPr>
              <w:t>Д</w:t>
            </w:r>
          </w:p>
        </w:tc>
        <w:tc>
          <w:tcPr>
            <w:tcW w:w="745" w:type="dxa"/>
            <w:shd w:val="clear" w:color="auto" w:fill="FFFFFF"/>
            <w:vAlign w:val="center"/>
          </w:tcPr>
          <w:p w:rsidR="00225037" w:rsidRPr="00225037" w:rsidRDefault="00225037" w:rsidP="00225037">
            <w:pPr>
              <w:pStyle w:val="ab"/>
              <w:spacing w:line="360" w:lineRule="auto"/>
              <w:jc w:val="both"/>
              <w:rPr>
                <w:rFonts w:ascii="Times New Roman" w:hAnsi="Times New Roman"/>
                <w:color w:val="000000" w:themeColor="text1"/>
                <w:sz w:val="22"/>
                <w:szCs w:val="22"/>
              </w:rPr>
            </w:pPr>
          </w:p>
        </w:tc>
      </w:tr>
      <w:tr w:rsidR="00225037" w:rsidRPr="00225037" w:rsidTr="007E6EB8">
        <w:trPr>
          <w:trHeight w:val="170"/>
          <w:jc w:val="center"/>
        </w:trPr>
        <w:tc>
          <w:tcPr>
            <w:tcW w:w="5830" w:type="dxa"/>
            <w:shd w:val="clear" w:color="auto" w:fill="FFFFFF"/>
            <w:vAlign w:val="center"/>
          </w:tcPr>
          <w:p w:rsidR="00225037" w:rsidRPr="00225037" w:rsidRDefault="00225037" w:rsidP="00225037">
            <w:pPr>
              <w:pStyle w:val="ab"/>
              <w:spacing w:line="360" w:lineRule="auto"/>
              <w:jc w:val="both"/>
              <w:rPr>
                <w:rFonts w:ascii="Times New Roman" w:hAnsi="Times New Roman"/>
                <w:color w:val="000000" w:themeColor="text1"/>
                <w:sz w:val="22"/>
                <w:szCs w:val="22"/>
              </w:rPr>
            </w:pPr>
            <w:r w:rsidRPr="00225037">
              <w:rPr>
                <w:rFonts w:ascii="Times New Roman" w:hAnsi="Times New Roman"/>
                <w:color w:val="000000" w:themeColor="text1"/>
                <w:sz w:val="22"/>
                <w:szCs w:val="22"/>
              </w:rPr>
              <w:t>Тонометр автоматический</w:t>
            </w:r>
          </w:p>
        </w:tc>
        <w:tc>
          <w:tcPr>
            <w:tcW w:w="832" w:type="dxa"/>
            <w:shd w:val="clear" w:color="auto" w:fill="FFFFFF"/>
            <w:vAlign w:val="center"/>
          </w:tcPr>
          <w:p w:rsidR="00225037" w:rsidRPr="00225037" w:rsidRDefault="00225037" w:rsidP="00225037">
            <w:pPr>
              <w:pStyle w:val="ab"/>
              <w:spacing w:line="360" w:lineRule="auto"/>
              <w:jc w:val="both"/>
              <w:rPr>
                <w:rFonts w:ascii="Times New Roman" w:hAnsi="Times New Roman"/>
                <w:color w:val="000000" w:themeColor="text1"/>
                <w:sz w:val="22"/>
                <w:szCs w:val="22"/>
              </w:rPr>
            </w:pPr>
            <w:r w:rsidRPr="00225037">
              <w:rPr>
                <w:rFonts w:ascii="Times New Roman" w:hAnsi="Times New Roman"/>
                <w:color w:val="000000" w:themeColor="text1"/>
                <w:sz w:val="22"/>
                <w:szCs w:val="22"/>
              </w:rPr>
              <w:t>Д</w:t>
            </w:r>
          </w:p>
        </w:tc>
        <w:tc>
          <w:tcPr>
            <w:tcW w:w="745" w:type="dxa"/>
            <w:shd w:val="clear" w:color="auto" w:fill="FFFFFF"/>
            <w:vAlign w:val="center"/>
          </w:tcPr>
          <w:p w:rsidR="00225037" w:rsidRPr="00225037" w:rsidRDefault="00225037" w:rsidP="00225037">
            <w:pPr>
              <w:pStyle w:val="ab"/>
              <w:spacing w:line="360" w:lineRule="auto"/>
              <w:jc w:val="both"/>
              <w:rPr>
                <w:rFonts w:ascii="Times New Roman" w:hAnsi="Times New Roman"/>
                <w:color w:val="000000" w:themeColor="text1"/>
                <w:sz w:val="22"/>
                <w:szCs w:val="22"/>
              </w:rPr>
            </w:pPr>
          </w:p>
        </w:tc>
      </w:tr>
      <w:tr w:rsidR="00225037" w:rsidRPr="00225037" w:rsidTr="007E6EB8">
        <w:trPr>
          <w:trHeight w:val="170"/>
          <w:jc w:val="center"/>
        </w:trPr>
        <w:tc>
          <w:tcPr>
            <w:tcW w:w="7407" w:type="dxa"/>
            <w:gridSpan w:val="3"/>
            <w:shd w:val="clear" w:color="auto" w:fill="FFFFFF"/>
            <w:vAlign w:val="center"/>
          </w:tcPr>
          <w:p w:rsidR="00225037" w:rsidRPr="00225037" w:rsidRDefault="00225037" w:rsidP="00225037">
            <w:pPr>
              <w:pStyle w:val="ab"/>
              <w:spacing w:line="360" w:lineRule="auto"/>
              <w:jc w:val="both"/>
              <w:rPr>
                <w:rFonts w:ascii="Times New Roman" w:hAnsi="Times New Roman"/>
                <w:b/>
                <w:i/>
                <w:color w:val="000000" w:themeColor="text1"/>
                <w:sz w:val="22"/>
                <w:szCs w:val="22"/>
              </w:rPr>
            </w:pPr>
            <w:r w:rsidRPr="00225037">
              <w:rPr>
                <w:rFonts w:ascii="Times New Roman" w:hAnsi="Times New Roman"/>
                <w:b/>
                <w:i/>
                <w:color w:val="000000" w:themeColor="text1"/>
                <w:sz w:val="22"/>
                <w:szCs w:val="22"/>
              </w:rPr>
              <w:t>Спортивные залы (кабинеты)</w:t>
            </w:r>
          </w:p>
        </w:tc>
      </w:tr>
      <w:tr w:rsidR="00225037" w:rsidRPr="00225037" w:rsidTr="007E6EB8">
        <w:trPr>
          <w:trHeight w:val="170"/>
          <w:jc w:val="center"/>
        </w:trPr>
        <w:tc>
          <w:tcPr>
            <w:tcW w:w="5830" w:type="dxa"/>
            <w:shd w:val="clear" w:color="auto" w:fill="FFFFFF"/>
            <w:vAlign w:val="center"/>
          </w:tcPr>
          <w:p w:rsidR="00225037" w:rsidRPr="00225037" w:rsidRDefault="00225037" w:rsidP="00225037">
            <w:pPr>
              <w:pStyle w:val="ab"/>
              <w:spacing w:line="360" w:lineRule="auto"/>
              <w:jc w:val="both"/>
              <w:rPr>
                <w:rFonts w:ascii="Times New Roman" w:hAnsi="Times New Roman"/>
                <w:color w:val="000000" w:themeColor="text1"/>
                <w:sz w:val="22"/>
                <w:szCs w:val="22"/>
              </w:rPr>
            </w:pPr>
            <w:r w:rsidRPr="00225037">
              <w:rPr>
                <w:rFonts w:ascii="Times New Roman" w:hAnsi="Times New Roman"/>
                <w:color w:val="000000" w:themeColor="text1"/>
                <w:sz w:val="22"/>
                <w:szCs w:val="22"/>
              </w:rPr>
              <w:t>Спортивный зал игровой</w:t>
            </w:r>
          </w:p>
        </w:tc>
        <w:tc>
          <w:tcPr>
            <w:tcW w:w="832" w:type="dxa"/>
            <w:shd w:val="clear" w:color="auto" w:fill="FFFFFF"/>
            <w:vAlign w:val="center"/>
          </w:tcPr>
          <w:p w:rsidR="00225037" w:rsidRPr="00225037" w:rsidRDefault="00225037" w:rsidP="00225037">
            <w:pPr>
              <w:pStyle w:val="ab"/>
              <w:spacing w:line="360" w:lineRule="auto"/>
              <w:jc w:val="both"/>
              <w:rPr>
                <w:rFonts w:ascii="Times New Roman" w:hAnsi="Times New Roman"/>
                <w:color w:val="000000" w:themeColor="text1"/>
                <w:sz w:val="22"/>
                <w:szCs w:val="22"/>
              </w:rPr>
            </w:pPr>
            <w:r w:rsidRPr="00225037">
              <w:rPr>
                <w:rFonts w:ascii="Times New Roman" w:hAnsi="Times New Roman"/>
                <w:color w:val="000000" w:themeColor="text1"/>
                <w:sz w:val="22"/>
                <w:szCs w:val="22"/>
              </w:rPr>
              <w:t>Д</w:t>
            </w:r>
          </w:p>
        </w:tc>
        <w:tc>
          <w:tcPr>
            <w:tcW w:w="745" w:type="dxa"/>
            <w:shd w:val="clear" w:color="auto" w:fill="FFFFFF"/>
            <w:vAlign w:val="center"/>
          </w:tcPr>
          <w:p w:rsidR="00225037" w:rsidRPr="00225037" w:rsidRDefault="00225037" w:rsidP="00225037">
            <w:pPr>
              <w:pStyle w:val="ab"/>
              <w:spacing w:line="360" w:lineRule="auto"/>
              <w:jc w:val="both"/>
              <w:rPr>
                <w:rFonts w:ascii="Times New Roman" w:hAnsi="Times New Roman"/>
                <w:color w:val="000000" w:themeColor="text1"/>
                <w:sz w:val="22"/>
                <w:szCs w:val="22"/>
              </w:rPr>
            </w:pPr>
          </w:p>
        </w:tc>
      </w:tr>
      <w:tr w:rsidR="00225037" w:rsidRPr="00225037" w:rsidTr="007E6EB8">
        <w:trPr>
          <w:trHeight w:val="170"/>
          <w:jc w:val="center"/>
        </w:trPr>
        <w:tc>
          <w:tcPr>
            <w:tcW w:w="5830" w:type="dxa"/>
            <w:shd w:val="clear" w:color="auto" w:fill="FFFFFF"/>
            <w:vAlign w:val="center"/>
          </w:tcPr>
          <w:p w:rsidR="00225037" w:rsidRPr="00225037" w:rsidRDefault="00225037" w:rsidP="00225037">
            <w:pPr>
              <w:pStyle w:val="ab"/>
              <w:spacing w:line="360" w:lineRule="auto"/>
              <w:jc w:val="both"/>
              <w:rPr>
                <w:rFonts w:ascii="Times New Roman" w:hAnsi="Times New Roman"/>
                <w:color w:val="000000" w:themeColor="text1"/>
                <w:sz w:val="22"/>
                <w:szCs w:val="22"/>
              </w:rPr>
            </w:pPr>
            <w:r w:rsidRPr="00225037">
              <w:rPr>
                <w:rFonts w:ascii="Times New Roman" w:hAnsi="Times New Roman"/>
                <w:color w:val="000000" w:themeColor="text1"/>
                <w:sz w:val="22"/>
                <w:szCs w:val="22"/>
              </w:rPr>
              <w:t>Подсобное помещение для хранения инвентаря</w:t>
            </w:r>
          </w:p>
        </w:tc>
        <w:tc>
          <w:tcPr>
            <w:tcW w:w="832" w:type="dxa"/>
            <w:shd w:val="clear" w:color="auto" w:fill="FFFFFF"/>
            <w:vAlign w:val="center"/>
          </w:tcPr>
          <w:p w:rsidR="00225037" w:rsidRPr="00225037" w:rsidRDefault="00225037" w:rsidP="00225037">
            <w:pPr>
              <w:pStyle w:val="ab"/>
              <w:spacing w:line="360" w:lineRule="auto"/>
              <w:jc w:val="both"/>
              <w:rPr>
                <w:rFonts w:ascii="Times New Roman" w:hAnsi="Times New Roman"/>
                <w:color w:val="000000" w:themeColor="text1"/>
                <w:sz w:val="22"/>
                <w:szCs w:val="22"/>
              </w:rPr>
            </w:pPr>
            <w:r w:rsidRPr="00225037">
              <w:rPr>
                <w:rFonts w:ascii="Times New Roman" w:hAnsi="Times New Roman"/>
                <w:color w:val="000000" w:themeColor="text1"/>
                <w:sz w:val="22"/>
                <w:szCs w:val="22"/>
              </w:rPr>
              <w:t>Д</w:t>
            </w:r>
          </w:p>
        </w:tc>
        <w:tc>
          <w:tcPr>
            <w:tcW w:w="745" w:type="dxa"/>
            <w:shd w:val="clear" w:color="auto" w:fill="FFFFFF"/>
            <w:vAlign w:val="center"/>
          </w:tcPr>
          <w:p w:rsidR="00225037" w:rsidRPr="00225037" w:rsidRDefault="00225037" w:rsidP="00225037">
            <w:pPr>
              <w:pStyle w:val="ab"/>
              <w:spacing w:line="360" w:lineRule="auto"/>
              <w:jc w:val="both"/>
              <w:rPr>
                <w:rFonts w:ascii="Times New Roman" w:hAnsi="Times New Roman"/>
                <w:color w:val="000000" w:themeColor="text1"/>
                <w:sz w:val="22"/>
                <w:szCs w:val="22"/>
              </w:rPr>
            </w:pPr>
          </w:p>
        </w:tc>
      </w:tr>
    </w:tbl>
    <w:p w:rsidR="00225037" w:rsidRPr="003E5952" w:rsidRDefault="00225037" w:rsidP="003E5952">
      <w:pPr>
        <w:pStyle w:val="a9"/>
        <w:spacing w:before="120" w:line="360" w:lineRule="auto"/>
        <w:jc w:val="both"/>
        <w:rPr>
          <w:color w:val="000000" w:themeColor="text1"/>
          <w:sz w:val="22"/>
          <w:szCs w:val="22"/>
        </w:rPr>
      </w:pPr>
      <w:r w:rsidRPr="00225037">
        <w:rPr>
          <w:color w:val="000000" w:themeColor="text1"/>
          <w:sz w:val="22"/>
          <w:szCs w:val="22"/>
        </w:rPr>
        <w:t xml:space="preserve">Для характеристики количественных показателей используются следующие обозначения: </w:t>
      </w:r>
      <w:r w:rsidRPr="00225037">
        <w:rPr>
          <w:b/>
          <w:color w:val="000000" w:themeColor="text1"/>
          <w:sz w:val="22"/>
          <w:szCs w:val="22"/>
        </w:rPr>
        <w:t>Д</w:t>
      </w:r>
      <w:r w:rsidRPr="00225037">
        <w:rPr>
          <w:color w:val="000000" w:themeColor="text1"/>
          <w:sz w:val="22"/>
          <w:szCs w:val="22"/>
        </w:rPr>
        <w:t xml:space="preserve"> – демонстрационный экземпляр (не менее одного экземпляра на класс); </w:t>
      </w:r>
      <w:r w:rsidRPr="00225037">
        <w:rPr>
          <w:b/>
          <w:color w:val="000000" w:themeColor="text1"/>
          <w:sz w:val="22"/>
          <w:szCs w:val="22"/>
        </w:rPr>
        <w:t>К</w:t>
      </w:r>
      <w:r w:rsidRPr="00225037">
        <w:rPr>
          <w:color w:val="000000" w:themeColor="text1"/>
          <w:sz w:val="22"/>
          <w:szCs w:val="22"/>
        </w:rPr>
        <w:t xml:space="preserve"> – полный комплект (на каждого ученика класса); </w:t>
      </w:r>
      <w:r w:rsidRPr="00225037">
        <w:rPr>
          <w:b/>
          <w:color w:val="000000" w:themeColor="text1"/>
          <w:sz w:val="22"/>
          <w:szCs w:val="22"/>
        </w:rPr>
        <w:t>Ф –</w:t>
      </w:r>
      <w:r w:rsidRPr="00225037">
        <w:rPr>
          <w:color w:val="000000" w:themeColor="text1"/>
          <w:sz w:val="22"/>
          <w:szCs w:val="22"/>
        </w:rPr>
        <w:t xml:space="preserve"> комплект для фронтальной работы (не менее одного экземпляра на двух учеников); </w:t>
      </w:r>
      <w:r w:rsidRPr="00225037">
        <w:rPr>
          <w:b/>
          <w:color w:val="000000" w:themeColor="text1"/>
          <w:sz w:val="22"/>
          <w:szCs w:val="22"/>
        </w:rPr>
        <w:t>П</w:t>
      </w:r>
      <w:r w:rsidRPr="00225037">
        <w:rPr>
          <w:color w:val="000000" w:themeColor="text1"/>
          <w:sz w:val="22"/>
          <w:szCs w:val="22"/>
        </w:rPr>
        <w:t xml:space="preserve"> – комплект, необходимый для работы в группах (один экземпляр на 5–6 человек).</w:t>
      </w:r>
    </w:p>
    <w:p w:rsidR="000E3AA9" w:rsidRDefault="000E3AA9" w:rsidP="00667794">
      <w:pPr>
        <w:spacing w:after="0" w:line="360" w:lineRule="auto"/>
        <w:ind w:firstLine="708"/>
        <w:jc w:val="center"/>
        <w:rPr>
          <w:rFonts w:ascii="Times New Roman" w:eastAsia="Calibri" w:hAnsi="Times New Roman" w:cs="Times New Roman"/>
          <w:b/>
          <w:sz w:val="28"/>
          <w:szCs w:val="28"/>
        </w:rPr>
      </w:pPr>
      <w:r w:rsidRPr="00FD2388">
        <w:rPr>
          <w:rFonts w:ascii="Times New Roman" w:eastAsia="Calibri" w:hAnsi="Times New Roman" w:cs="Times New Roman"/>
          <w:b/>
          <w:sz w:val="28"/>
          <w:szCs w:val="28"/>
        </w:rPr>
        <w:t>4.3. Учебно-информационное обеспечение программы</w:t>
      </w:r>
    </w:p>
    <w:p w:rsidR="00A85333" w:rsidRPr="002C0080" w:rsidRDefault="00A85333" w:rsidP="00A85333">
      <w:pPr>
        <w:pStyle w:val="a9"/>
        <w:spacing w:line="360" w:lineRule="auto"/>
        <w:rPr>
          <w:b/>
          <w:szCs w:val="28"/>
        </w:rPr>
      </w:pPr>
      <w:r w:rsidRPr="002C0080">
        <w:rPr>
          <w:b/>
          <w:szCs w:val="28"/>
        </w:rPr>
        <w:t>Для учителя:</w:t>
      </w:r>
    </w:p>
    <w:p w:rsidR="00A85333" w:rsidRPr="002C0080" w:rsidRDefault="00A85333" w:rsidP="00A85333">
      <w:pPr>
        <w:pStyle w:val="ac"/>
        <w:spacing w:before="120" w:line="360" w:lineRule="auto"/>
        <w:ind w:left="357" w:hanging="357"/>
        <w:rPr>
          <w:sz w:val="28"/>
          <w:szCs w:val="28"/>
        </w:rPr>
      </w:pPr>
      <w:r w:rsidRPr="002C0080">
        <w:rPr>
          <w:sz w:val="28"/>
          <w:szCs w:val="28"/>
        </w:rPr>
        <w:t>1.</w:t>
      </w:r>
      <w:r w:rsidRPr="002C0080">
        <w:rPr>
          <w:sz w:val="28"/>
          <w:szCs w:val="28"/>
        </w:rPr>
        <w:tab/>
        <w:t xml:space="preserve">Бадминтон: учебник для студентов вузов по направлению 032100 – физ.культура / Ю.Н. Смирнов. – 2-е изд., </w:t>
      </w:r>
      <w:proofErr w:type="spellStart"/>
      <w:r w:rsidRPr="002C0080">
        <w:rPr>
          <w:sz w:val="28"/>
          <w:szCs w:val="28"/>
        </w:rPr>
        <w:t>исправ</w:t>
      </w:r>
      <w:proofErr w:type="spellEnd"/>
      <w:r w:rsidRPr="002C0080">
        <w:rPr>
          <w:sz w:val="28"/>
          <w:szCs w:val="28"/>
        </w:rPr>
        <w:t>. и доп. – М.: Советский спорт, 2011.</w:t>
      </w:r>
    </w:p>
    <w:p w:rsidR="00A85333" w:rsidRPr="002C0080" w:rsidRDefault="00A85333" w:rsidP="00A85333">
      <w:pPr>
        <w:pStyle w:val="ac"/>
        <w:spacing w:before="60" w:line="360" w:lineRule="auto"/>
        <w:ind w:left="357" w:hanging="357"/>
        <w:rPr>
          <w:sz w:val="28"/>
          <w:szCs w:val="28"/>
        </w:rPr>
      </w:pPr>
      <w:r w:rsidRPr="002C0080">
        <w:rPr>
          <w:sz w:val="28"/>
          <w:szCs w:val="28"/>
        </w:rPr>
        <w:t>2.</w:t>
      </w:r>
      <w:r w:rsidRPr="002C0080">
        <w:rPr>
          <w:sz w:val="28"/>
          <w:szCs w:val="28"/>
        </w:rPr>
        <w:tab/>
        <w:t xml:space="preserve">Бадминтон в системе физического воспитания студенческой молодежи: методические указания / В.М. </w:t>
      </w:r>
      <w:proofErr w:type="spellStart"/>
      <w:r w:rsidRPr="002C0080">
        <w:rPr>
          <w:sz w:val="28"/>
          <w:szCs w:val="28"/>
        </w:rPr>
        <w:t>Мачнев</w:t>
      </w:r>
      <w:proofErr w:type="spellEnd"/>
      <w:r w:rsidRPr="002C0080">
        <w:rPr>
          <w:sz w:val="28"/>
          <w:szCs w:val="28"/>
        </w:rPr>
        <w:t xml:space="preserve">. – Оренбург: ГОУ ОГУ, 2003. </w:t>
      </w:r>
    </w:p>
    <w:p w:rsidR="00A85333" w:rsidRPr="002C0080" w:rsidRDefault="00A85333" w:rsidP="00A85333">
      <w:pPr>
        <w:pStyle w:val="ac"/>
        <w:spacing w:before="60" w:line="360" w:lineRule="auto"/>
        <w:ind w:left="357" w:hanging="357"/>
        <w:rPr>
          <w:sz w:val="28"/>
          <w:szCs w:val="28"/>
        </w:rPr>
      </w:pPr>
      <w:r w:rsidRPr="002C0080">
        <w:rPr>
          <w:sz w:val="28"/>
          <w:szCs w:val="28"/>
        </w:rPr>
        <w:lastRenderedPageBreak/>
        <w:t>3.</w:t>
      </w:r>
      <w:r w:rsidRPr="002C0080">
        <w:rPr>
          <w:sz w:val="28"/>
          <w:szCs w:val="28"/>
        </w:rPr>
        <w:tab/>
        <w:t xml:space="preserve">Бадминтон на этапе начальной подготовки в вузах: учебное пособие / В.Г. </w:t>
      </w:r>
      <w:proofErr w:type="spellStart"/>
      <w:r w:rsidRPr="002C0080">
        <w:rPr>
          <w:sz w:val="28"/>
          <w:szCs w:val="28"/>
        </w:rPr>
        <w:t>Турманидзе</w:t>
      </w:r>
      <w:proofErr w:type="spellEnd"/>
      <w:r w:rsidRPr="002C0080">
        <w:rPr>
          <w:sz w:val="28"/>
          <w:szCs w:val="28"/>
        </w:rPr>
        <w:t xml:space="preserve">. – Омск: Изд-во Ом. </w:t>
      </w:r>
      <w:proofErr w:type="spellStart"/>
      <w:r w:rsidRPr="002C0080">
        <w:rPr>
          <w:sz w:val="28"/>
          <w:szCs w:val="28"/>
        </w:rPr>
        <w:t>гос</w:t>
      </w:r>
      <w:proofErr w:type="spellEnd"/>
      <w:r w:rsidRPr="002C0080">
        <w:rPr>
          <w:sz w:val="28"/>
          <w:szCs w:val="28"/>
        </w:rPr>
        <w:t xml:space="preserve">. ун-та, 2008.  </w:t>
      </w:r>
    </w:p>
    <w:p w:rsidR="00A85333" w:rsidRPr="002C0080" w:rsidRDefault="00A85333" w:rsidP="00A85333">
      <w:pPr>
        <w:pStyle w:val="ac"/>
        <w:spacing w:before="60" w:line="360" w:lineRule="auto"/>
        <w:ind w:left="357" w:hanging="357"/>
        <w:rPr>
          <w:sz w:val="28"/>
          <w:szCs w:val="28"/>
        </w:rPr>
      </w:pPr>
      <w:r w:rsidRPr="002C0080">
        <w:rPr>
          <w:sz w:val="28"/>
          <w:szCs w:val="28"/>
        </w:rPr>
        <w:t>4.</w:t>
      </w:r>
      <w:r w:rsidRPr="002C0080">
        <w:rPr>
          <w:sz w:val="28"/>
          <w:szCs w:val="28"/>
        </w:rPr>
        <w:tab/>
        <w:t xml:space="preserve">Бадминтон: примерная программа спортивной подготовки для ДЮСШ, СДЮШОР, УОР и ШВСМ / А.Н. Горячев; А.А. Ивашин; Московская городская федерация бадминтона. – М.: Советский спорт, 2010. </w:t>
      </w:r>
    </w:p>
    <w:p w:rsidR="00A85333" w:rsidRPr="002C0080" w:rsidRDefault="00A85333" w:rsidP="00A85333">
      <w:pPr>
        <w:pStyle w:val="ac"/>
        <w:spacing w:before="60" w:line="360" w:lineRule="auto"/>
        <w:ind w:left="357" w:hanging="357"/>
        <w:rPr>
          <w:sz w:val="28"/>
          <w:szCs w:val="28"/>
        </w:rPr>
      </w:pPr>
      <w:r w:rsidRPr="002C0080">
        <w:rPr>
          <w:sz w:val="28"/>
          <w:szCs w:val="28"/>
        </w:rPr>
        <w:t>5.</w:t>
      </w:r>
      <w:r w:rsidRPr="002C0080">
        <w:rPr>
          <w:sz w:val="28"/>
          <w:szCs w:val="28"/>
        </w:rPr>
        <w:tab/>
        <w:t>Игра бадминтон: учебно-методическое издание / А.В. Щербаков, Н.И. Щербакова. – М.: ООО «Гражданский альянс», 2009.</w:t>
      </w:r>
    </w:p>
    <w:p w:rsidR="00A85333" w:rsidRPr="002C0080" w:rsidRDefault="00A85333" w:rsidP="00A85333">
      <w:pPr>
        <w:pStyle w:val="ac"/>
        <w:spacing w:before="60" w:line="360" w:lineRule="auto"/>
        <w:ind w:left="357" w:hanging="357"/>
        <w:rPr>
          <w:sz w:val="28"/>
          <w:szCs w:val="28"/>
        </w:rPr>
      </w:pPr>
      <w:r w:rsidRPr="002C0080">
        <w:rPr>
          <w:sz w:val="28"/>
          <w:szCs w:val="28"/>
        </w:rPr>
        <w:t>6.</w:t>
      </w:r>
      <w:r w:rsidRPr="002C0080">
        <w:rPr>
          <w:sz w:val="28"/>
          <w:szCs w:val="28"/>
        </w:rPr>
        <w:tab/>
      </w:r>
      <w:r w:rsidRPr="002C0080">
        <w:rPr>
          <w:i/>
          <w:sz w:val="28"/>
          <w:szCs w:val="28"/>
        </w:rPr>
        <w:t>Тристан В.Г.</w:t>
      </w:r>
      <w:r w:rsidRPr="002C0080">
        <w:rPr>
          <w:sz w:val="28"/>
          <w:szCs w:val="28"/>
        </w:rPr>
        <w:t xml:space="preserve"> Физиология спорта: учеб. пособие / В.Г. Тристан, О.В. </w:t>
      </w:r>
      <w:proofErr w:type="spellStart"/>
      <w:r w:rsidRPr="002C0080">
        <w:rPr>
          <w:sz w:val="28"/>
          <w:szCs w:val="28"/>
        </w:rPr>
        <w:t>Погадаева</w:t>
      </w:r>
      <w:proofErr w:type="spellEnd"/>
      <w:r w:rsidRPr="002C0080">
        <w:rPr>
          <w:sz w:val="28"/>
          <w:szCs w:val="28"/>
        </w:rPr>
        <w:t xml:space="preserve">. – Омск: </w:t>
      </w:r>
      <w:proofErr w:type="spellStart"/>
      <w:r w:rsidRPr="002C0080">
        <w:rPr>
          <w:sz w:val="28"/>
          <w:szCs w:val="28"/>
        </w:rPr>
        <w:t>СибГУФК</w:t>
      </w:r>
      <w:proofErr w:type="spellEnd"/>
      <w:r w:rsidRPr="002C0080">
        <w:rPr>
          <w:sz w:val="28"/>
          <w:szCs w:val="28"/>
        </w:rPr>
        <w:t xml:space="preserve">, 2003. </w:t>
      </w:r>
    </w:p>
    <w:p w:rsidR="00A85333" w:rsidRPr="002C0080" w:rsidRDefault="00A85333" w:rsidP="00A85333">
      <w:pPr>
        <w:pStyle w:val="ac"/>
        <w:spacing w:before="60" w:line="360" w:lineRule="auto"/>
        <w:ind w:left="357" w:hanging="357"/>
        <w:rPr>
          <w:b/>
          <w:sz w:val="28"/>
          <w:szCs w:val="28"/>
        </w:rPr>
      </w:pPr>
      <w:r w:rsidRPr="002C0080">
        <w:rPr>
          <w:b/>
          <w:sz w:val="28"/>
          <w:szCs w:val="28"/>
        </w:rPr>
        <w:t>Для обучающихся</w:t>
      </w:r>
    </w:p>
    <w:p w:rsidR="00A85333" w:rsidRPr="003E5952" w:rsidRDefault="00A85333" w:rsidP="003E5952">
      <w:pPr>
        <w:pStyle w:val="ac"/>
        <w:spacing w:before="60" w:line="360" w:lineRule="auto"/>
        <w:ind w:left="357" w:hanging="357"/>
        <w:rPr>
          <w:spacing w:val="-2"/>
          <w:sz w:val="28"/>
          <w:szCs w:val="28"/>
        </w:rPr>
      </w:pPr>
      <w:r w:rsidRPr="002C0080">
        <w:rPr>
          <w:sz w:val="28"/>
          <w:szCs w:val="28"/>
        </w:rPr>
        <w:t>1.</w:t>
      </w:r>
      <w:r w:rsidRPr="002C0080">
        <w:rPr>
          <w:sz w:val="28"/>
          <w:szCs w:val="28"/>
        </w:rPr>
        <w:tab/>
        <w:t xml:space="preserve">Учимся играть в бадминтон / В.Г. </w:t>
      </w:r>
      <w:proofErr w:type="spellStart"/>
      <w:r w:rsidRPr="002C0080">
        <w:rPr>
          <w:sz w:val="28"/>
          <w:szCs w:val="28"/>
        </w:rPr>
        <w:t>Турманидзе</w:t>
      </w:r>
      <w:proofErr w:type="spellEnd"/>
      <w:r w:rsidRPr="002C0080">
        <w:rPr>
          <w:sz w:val="28"/>
          <w:szCs w:val="28"/>
        </w:rPr>
        <w:t xml:space="preserve">., А.В. </w:t>
      </w:r>
      <w:proofErr w:type="spellStart"/>
      <w:r w:rsidRPr="002C0080">
        <w:rPr>
          <w:sz w:val="28"/>
          <w:szCs w:val="28"/>
        </w:rPr>
        <w:t>Турманидзе</w:t>
      </w:r>
      <w:proofErr w:type="spellEnd"/>
      <w:r w:rsidRPr="002C0080">
        <w:rPr>
          <w:sz w:val="28"/>
          <w:szCs w:val="28"/>
        </w:rPr>
        <w:t xml:space="preserve">. – М.: Чистые пруды, 2009. – 32 с.: ил. – (Библиотека «первого сентября». Серия «Спорт в школе», </w:t>
      </w:r>
      <w:proofErr w:type="spellStart"/>
      <w:r w:rsidRPr="002C0080">
        <w:rPr>
          <w:sz w:val="28"/>
          <w:szCs w:val="28"/>
        </w:rPr>
        <w:t>вып</w:t>
      </w:r>
      <w:proofErr w:type="spellEnd"/>
      <w:r w:rsidRPr="002C0080">
        <w:rPr>
          <w:sz w:val="28"/>
          <w:szCs w:val="28"/>
        </w:rPr>
        <w:t>. 25).</w:t>
      </w:r>
    </w:p>
    <w:p w:rsidR="00667794" w:rsidRDefault="00667794" w:rsidP="008D0126">
      <w:pPr>
        <w:spacing w:after="0" w:line="360" w:lineRule="auto"/>
        <w:jc w:val="both"/>
        <w:rPr>
          <w:rFonts w:ascii="Times New Roman" w:eastAsia="Calibri" w:hAnsi="Times New Roman" w:cs="Times New Roman"/>
          <w:b/>
          <w:sz w:val="28"/>
          <w:szCs w:val="28"/>
        </w:rPr>
      </w:pPr>
      <w:r w:rsidRPr="00FD2388">
        <w:rPr>
          <w:rFonts w:ascii="Times New Roman" w:eastAsia="Calibri" w:hAnsi="Times New Roman" w:cs="Times New Roman"/>
          <w:b/>
          <w:sz w:val="28"/>
          <w:szCs w:val="28"/>
        </w:rPr>
        <w:t>4.4. Кадровое обеспечение программы</w:t>
      </w:r>
    </w:p>
    <w:p w:rsidR="00667794" w:rsidRDefault="00A85333" w:rsidP="008D0126">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Программа «Бадминтон</w:t>
      </w:r>
      <w:r w:rsidR="00667794">
        <w:rPr>
          <w:rFonts w:ascii="Times New Roman" w:eastAsia="Calibri" w:hAnsi="Times New Roman" w:cs="Times New Roman"/>
          <w:sz w:val="28"/>
          <w:szCs w:val="28"/>
        </w:rPr>
        <w:t>»</w:t>
      </w:r>
      <w:r w:rsidR="00667794" w:rsidRPr="00B72CD5">
        <w:rPr>
          <w:rFonts w:ascii="Times New Roman" w:eastAsia="Calibri" w:hAnsi="Times New Roman" w:cs="Times New Roman"/>
          <w:sz w:val="28"/>
          <w:szCs w:val="28"/>
        </w:rPr>
        <w:t xml:space="preserve"> реализуется педагогом дополнительного образования, имеющим  профессиональное образование в области, соответствующей профилю программы, и постоянно повышающим урове</w:t>
      </w:r>
      <w:r w:rsidR="00667794">
        <w:rPr>
          <w:rFonts w:ascii="Times New Roman" w:eastAsia="Calibri" w:hAnsi="Times New Roman" w:cs="Times New Roman"/>
          <w:sz w:val="28"/>
          <w:szCs w:val="28"/>
        </w:rPr>
        <w:t>нь профессионального мастерства</w:t>
      </w:r>
      <w:r w:rsidR="00667794" w:rsidRPr="00B72CD5">
        <w:rPr>
          <w:rFonts w:ascii="Times New Roman" w:eastAsia="Calibri" w:hAnsi="Times New Roman" w:cs="Times New Roman"/>
          <w:sz w:val="28"/>
          <w:szCs w:val="28"/>
        </w:rPr>
        <w:t>.</w:t>
      </w:r>
    </w:p>
    <w:p w:rsidR="004C7D86" w:rsidRDefault="004C7D86" w:rsidP="006D4656">
      <w:pPr>
        <w:pStyle w:val="a5"/>
        <w:spacing w:line="360" w:lineRule="auto"/>
        <w:jc w:val="both"/>
        <w:rPr>
          <w:rFonts w:ascii="Times New Roman" w:hAnsi="Times New Roman" w:cs="Times New Roman"/>
          <w:sz w:val="28"/>
        </w:rPr>
      </w:pPr>
    </w:p>
    <w:p w:rsidR="003D24EB" w:rsidRDefault="003D24EB" w:rsidP="006D4656">
      <w:pPr>
        <w:pStyle w:val="a5"/>
        <w:spacing w:line="360" w:lineRule="auto"/>
        <w:jc w:val="both"/>
        <w:rPr>
          <w:rFonts w:ascii="Times New Roman" w:hAnsi="Times New Roman" w:cs="Times New Roman"/>
          <w:sz w:val="28"/>
        </w:rPr>
      </w:pPr>
    </w:p>
    <w:p w:rsidR="003D24EB" w:rsidRDefault="003D24EB" w:rsidP="006D4656">
      <w:pPr>
        <w:pStyle w:val="a5"/>
        <w:spacing w:line="360" w:lineRule="auto"/>
        <w:jc w:val="both"/>
        <w:rPr>
          <w:rFonts w:ascii="Times New Roman" w:hAnsi="Times New Roman" w:cs="Times New Roman"/>
          <w:sz w:val="28"/>
        </w:rPr>
      </w:pPr>
    </w:p>
    <w:p w:rsidR="003D24EB" w:rsidRDefault="003D24EB" w:rsidP="006D4656">
      <w:pPr>
        <w:pStyle w:val="a5"/>
        <w:spacing w:line="360" w:lineRule="auto"/>
        <w:jc w:val="both"/>
        <w:rPr>
          <w:rFonts w:ascii="Times New Roman" w:hAnsi="Times New Roman" w:cs="Times New Roman"/>
          <w:sz w:val="28"/>
        </w:rPr>
      </w:pPr>
    </w:p>
    <w:p w:rsidR="003D24EB" w:rsidRDefault="003D24EB" w:rsidP="006D4656">
      <w:pPr>
        <w:pStyle w:val="a5"/>
        <w:spacing w:line="360" w:lineRule="auto"/>
        <w:jc w:val="both"/>
        <w:rPr>
          <w:rFonts w:ascii="Times New Roman" w:hAnsi="Times New Roman" w:cs="Times New Roman"/>
          <w:sz w:val="28"/>
        </w:rPr>
      </w:pPr>
    </w:p>
    <w:p w:rsidR="007E6EB8" w:rsidRDefault="007E6EB8" w:rsidP="006D4656">
      <w:pPr>
        <w:pStyle w:val="a5"/>
        <w:spacing w:line="360" w:lineRule="auto"/>
        <w:jc w:val="both"/>
        <w:rPr>
          <w:rFonts w:ascii="Times New Roman" w:hAnsi="Times New Roman" w:cs="Times New Roman"/>
          <w:sz w:val="28"/>
        </w:rPr>
      </w:pPr>
    </w:p>
    <w:p w:rsidR="007E6EB8" w:rsidRDefault="007E6EB8" w:rsidP="006D4656">
      <w:pPr>
        <w:pStyle w:val="a5"/>
        <w:spacing w:line="360" w:lineRule="auto"/>
        <w:jc w:val="both"/>
        <w:rPr>
          <w:rFonts w:ascii="Times New Roman" w:hAnsi="Times New Roman" w:cs="Times New Roman"/>
          <w:sz w:val="28"/>
        </w:rPr>
      </w:pPr>
    </w:p>
    <w:p w:rsidR="007E6EB8" w:rsidRDefault="007E6EB8" w:rsidP="006D4656">
      <w:pPr>
        <w:pStyle w:val="a5"/>
        <w:spacing w:line="360" w:lineRule="auto"/>
        <w:jc w:val="both"/>
        <w:rPr>
          <w:rFonts w:ascii="Times New Roman" w:hAnsi="Times New Roman" w:cs="Times New Roman"/>
          <w:sz w:val="28"/>
        </w:rPr>
      </w:pPr>
    </w:p>
    <w:p w:rsidR="007E6EB8" w:rsidRDefault="007E6EB8" w:rsidP="006D4656">
      <w:pPr>
        <w:pStyle w:val="a5"/>
        <w:spacing w:line="360" w:lineRule="auto"/>
        <w:jc w:val="both"/>
        <w:rPr>
          <w:rFonts w:ascii="Times New Roman" w:hAnsi="Times New Roman" w:cs="Times New Roman"/>
          <w:sz w:val="28"/>
        </w:rPr>
      </w:pPr>
    </w:p>
    <w:p w:rsidR="007E6EB8" w:rsidRDefault="007E6EB8" w:rsidP="006D4656">
      <w:pPr>
        <w:pStyle w:val="a5"/>
        <w:spacing w:line="360" w:lineRule="auto"/>
        <w:jc w:val="both"/>
        <w:rPr>
          <w:rFonts w:ascii="Times New Roman" w:hAnsi="Times New Roman" w:cs="Times New Roman"/>
          <w:sz w:val="28"/>
        </w:rPr>
      </w:pPr>
    </w:p>
    <w:p w:rsidR="007E6EB8" w:rsidRDefault="007E6EB8" w:rsidP="006D4656">
      <w:pPr>
        <w:pStyle w:val="a5"/>
        <w:spacing w:line="360" w:lineRule="auto"/>
        <w:jc w:val="both"/>
        <w:rPr>
          <w:rFonts w:ascii="Times New Roman" w:hAnsi="Times New Roman" w:cs="Times New Roman"/>
          <w:sz w:val="28"/>
        </w:rPr>
      </w:pPr>
    </w:p>
    <w:p w:rsidR="00E336AA" w:rsidRDefault="00E336AA" w:rsidP="007A700F">
      <w:pPr>
        <w:pStyle w:val="a3"/>
        <w:spacing w:line="360" w:lineRule="auto"/>
        <w:ind w:left="0"/>
        <w:jc w:val="both"/>
        <w:rPr>
          <w:rFonts w:eastAsia="Calibri"/>
          <w:i/>
          <w:sz w:val="28"/>
          <w:szCs w:val="28"/>
        </w:rPr>
      </w:pPr>
    </w:p>
    <w:p w:rsidR="003D24EB" w:rsidRDefault="003D24EB" w:rsidP="007A700F">
      <w:pPr>
        <w:pStyle w:val="a3"/>
        <w:spacing w:line="360" w:lineRule="auto"/>
        <w:ind w:left="0"/>
        <w:jc w:val="both"/>
        <w:rPr>
          <w:rFonts w:eastAsia="Calibri"/>
          <w:i/>
          <w:sz w:val="28"/>
          <w:szCs w:val="28"/>
        </w:rPr>
      </w:pPr>
    </w:p>
    <w:tbl>
      <w:tblPr>
        <w:tblStyle w:val="a4"/>
        <w:tblW w:w="10773" w:type="dxa"/>
        <w:tblInd w:w="-1026" w:type="dxa"/>
        <w:tblLook w:val="04A0"/>
      </w:tblPr>
      <w:tblGrid>
        <w:gridCol w:w="3586"/>
        <w:gridCol w:w="3018"/>
        <w:gridCol w:w="4169"/>
      </w:tblGrid>
      <w:tr w:rsidR="003D24EB" w:rsidTr="003D24EB">
        <w:trPr>
          <w:trHeight w:val="3675"/>
        </w:trPr>
        <w:tc>
          <w:tcPr>
            <w:tcW w:w="3586" w:type="dxa"/>
          </w:tcPr>
          <w:p w:rsidR="003D24EB" w:rsidRPr="00D240FF" w:rsidRDefault="003D24EB" w:rsidP="00DD52D0">
            <w:pPr>
              <w:rPr>
                <w:sz w:val="24"/>
                <w:szCs w:val="24"/>
              </w:rPr>
            </w:pPr>
            <w:r>
              <w:rPr>
                <w:sz w:val="24"/>
                <w:szCs w:val="24"/>
              </w:rPr>
              <w:lastRenderedPageBreak/>
              <w:t>«</w:t>
            </w:r>
            <w:r w:rsidRPr="00D240FF">
              <w:rPr>
                <w:sz w:val="24"/>
                <w:szCs w:val="24"/>
              </w:rPr>
              <w:t>СОГЛАСОВАНО»</w:t>
            </w:r>
          </w:p>
          <w:p w:rsidR="003D24EB" w:rsidRPr="00D240FF" w:rsidRDefault="003D24EB" w:rsidP="00DD52D0">
            <w:pPr>
              <w:rPr>
                <w:sz w:val="24"/>
                <w:szCs w:val="24"/>
              </w:rPr>
            </w:pPr>
            <w:r w:rsidRPr="00D240FF">
              <w:rPr>
                <w:sz w:val="24"/>
                <w:szCs w:val="24"/>
              </w:rPr>
              <w:t>З</w:t>
            </w:r>
            <w:r>
              <w:rPr>
                <w:sz w:val="24"/>
                <w:szCs w:val="24"/>
              </w:rPr>
              <w:t>аместитель директора по дополнительному образованию МОУ «СОШ «</w:t>
            </w:r>
            <w:proofErr w:type="spellStart"/>
            <w:r>
              <w:rPr>
                <w:sz w:val="24"/>
                <w:szCs w:val="24"/>
              </w:rPr>
              <w:t>Лесновский</w:t>
            </w:r>
            <w:proofErr w:type="spellEnd"/>
            <w:r>
              <w:rPr>
                <w:sz w:val="24"/>
                <w:szCs w:val="24"/>
              </w:rPr>
              <w:t xml:space="preserve"> центр образования»</w:t>
            </w:r>
          </w:p>
          <w:p w:rsidR="003D24EB" w:rsidRPr="00D240FF" w:rsidRDefault="003D24EB" w:rsidP="00DD52D0">
            <w:pPr>
              <w:rPr>
                <w:sz w:val="24"/>
                <w:szCs w:val="24"/>
              </w:rPr>
            </w:pPr>
          </w:p>
          <w:p w:rsidR="003D24EB" w:rsidRPr="00D240FF" w:rsidRDefault="003D24EB" w:rsidP="00DD52D0">
            <w:pPr>
              <w:rPr>
                <w:sz w:val="24"/>
                <w:szCs w:val="24"/>
              </w:rPr>
            </w:pPr>
            <w:r>
              <w:rPr>
                <w:sz w:val="24"/>
                <w:szCs w:val="24"/>
              </w:rPr>
              <w:t xml:space="preserve">___________О.В. </w:t>
            </w:r>
            <w:proofErr w:type="spellStart"/>
            <w:r>
              <w:rPr>
                <w:sz w:val="24"/>
                <w:szCs w:val="24"/>
              </w:rPr>
              <w:t>Хатанзейская</w:t>
            </w:r>
            <w:proofErr w:type="spellEnd"/>
          </w:p>
          <w:p w:rsidR="003D24EB" w:rsidRPr="00D240FF" w:rsidRDefault="003D24EB" w:rsidP="00DD52D0">
            <w:pPr>
              <w:rPr>
                <w:sz w:val="24"/>
                <w:szCs w:val="24"/>
              </w:rPr>
            </w:pPr>
          </w:p>
        </w:tc>
        <w:tc>
          <w:tcPr>
            <w:tcW w:w="3018" w:type="dxa"/>
          </w:tcPr>
          <w:p w:rsidR="003D24EB" w:rsidRPr="00D240FF" w:rsidRDefault="003D24EB" w:rsidP="00DD52D0">
            <w:pPr>
              <w:rPr>
                <w:sz w:val="24"/>
                <w:szCs w:val="24"/>
              </w:rPr>
            </w:pPr>
          </w:p>
        </w:tc>
        <w:tc>
          <w:tcPr>
            <w:tcW w:w="4169" w:type="dxa"/>
          </w:tcPr>
          <w:p w:rsidR="003D24EB" w:rsidRPr="00D240FF" w:rsidRDefault="003D24EB" w:rsidP="00DD52D0">
            <w:pPr>
              <w:rPr>
                <w:sz w:val="24"/>
                <w:szCs w:val="24"/>
              </w:rPr>
            </w:pPr>
            <w:r w:rsidRPr="00D240FF">
              <w:rPr>
                <w:sz w:val="24"/>
                <w:szCs w:val="24"/>
              </w:rPr>
              <w:t>«УТВЕРЖДАЮ»</w:t>
            </w:r>
          </w:p>
          <w:p w:rsidR="003D24EB" w:rsidRPr="00D240FF" w:rsidRDefault="003D24EB" w:rsidP="00DD52D0">
            <w:pPr>
              <w:rPr>
                <w:sz w:val="24"/>
                <w:szCs w:val="24"/>
              </w:rPr>
            </w:pPr>
            <w:r>
              <w:rPr>
                <w:sz w:val="24"/>
                <w:szCs w:val="24"/>
              </w:rPr>
              <w:t>Директор МОУ «СОШ «</w:t>
            </w:r>
            <w:proofErr w:type="spellStart"/>
            <w:r>
              <w:rPr>
                <w:sz w:val="24"/>
                <w:szCs w:val="24"/>
              </w:rPr>
              <w:t>Лесновский</w:t>
            </w:r>
            <w:proofErr w:type="spellEnd"/>
            <w:r>
              <w:rPr>
                <w:sz w:val="24"/>
                <w:szCs w:val="24"/>
              </w:rPr>
              <w:t xml:space="preserve"> центр образования»</w:t>
            </w:r>
          </w:p>
          <w:p w:rsidR="003D24EB" w:rsidRPr="00D240FF" w:rsidRDefault="003D24EB" w:rsidP="00DD52D0">
            <w:pPr>
              <w:rPr>
                <w:sz w:val="24"/>
                <w:szCs w:val="24"/>
              </w:rPr>
            </w:pPr>
          </w:p>
          <w:p w:rsidR="003D24EB" w:rsidRPr="00D240FF" w:rsidRDefault="003D24EB" w:rsidP="00DD52D0">
            <w:pPr>
              <w:rPr>
                <w:sz w:val="24"/>
                <w:szCs w:val="24"/>
              </w:rPr>
            </w:pPr>
          </w:p>
          <w:p w:rsidR="003D24EB" w:rsidRPr="00D240FF" w:rsidRDefault="003D24EB" w:rsidP="00DD52D0">
            <w:pPr>
              <w:rPr>
                <w:sz w:val="24"/>
                <w:szCs w:val="24"/>
              </w:rPr>
            </w:pPr>
            <w:r>
              <w:rPr>
                <w:sz w:val="24"/>
                <w:szCs w:val="24"/>
              </w:rPr>
              <w:t>________</w:t>
            </w:r>
            <w:r w:rsidRPr="00D240FF">
              <w:rPr>
                <w:sz w:val="24"/>
                <w:szCs w:val="24"/>
              </w:rPr>
              <w:t xml:space="preserve"> А.</w:t>
            </w:r>
            <w:r>
              <w:rPr>
                <w:sz w:val="24"/>
                <w:szCs w:val="24"/>
              </w:rPr>
              <w:t xml:space="preserve">М. </w:t>
            </w:r>
            <w:proofErr w:type="spellStart"/>
            <w:r>
              <w:rPr>
                <w:sz w:val="24"/>
                <w:szCs w:val="24"/>
              </w:rPr>
              <w:t>Мыцикова</w:t>
            </w:r>
            <w:proofErr w:type="spellEnd"/>
          </w:p>
        </w:tc>
      </w:tr>
    </w:tbl>
    <w:p w:rsidR="003D24EB" w:rsidRDefault="003D24EB" w:rsidP="003D24EB">
      <w:pPr>
        <w:spacing w:after="0" w:line="240" w:lineRule="auto"/>
        <w:jc w:val="center"/>
        <w:rPr>
          <w:rFonts w:ascii="Times New Roman" w:hAnsi="Times New Roman" w:cs="Times New Roman"/>
          <w:b/>
          <w:sz w:val="28"/>
          <w:szCs w:val="28"/>
        </w:rPr>
      </w:pPr>
    </w:p>
    <w:p w:rsidR="003D24EB" w:rsidRPr="00173D7D" w:rsidRDefault="003D24EB" w:rsidP="003D24EB">
      <w:pPr>
        <w:spacing w:after="0" w:line="240" w:lineRule="auto"/>
        <w:jc w:val="center"/>
        <w:rPr>
          <w:rFonts w:ascii="Times New Roman" w:hAnsi="Times New Roman" w:cs="Times New Roman"/>
          <w:b/>
          <w:sz w:val="28"/>
          <w:szCs w:val="28"/>
        </w:rPr>
      </w:pPr>
      <w:r w:rsidRPr="00173D7D">
        <w:rPr>
          <w:rFonts w:ascii="Times New Roman" w:hAnsi="Times New Roman" w:cs="Times New Roman"/>
          <w:b/>
          <w:sz w:val="28"/>
          <w:szCs w:val="28"/>
        </w:rPr>
        <w:t>Календарный учебный график</w:t>
      </w:r>
    </w:p>
    <w:p w:rsidR="003D24EB" w:rsidRPr="00173D7D" w:rsidRDefault="003D24EB" w:rsidP="003D24EB">
      <w:pPr>
        <w:spacing w:after="0" w:line="240" w:lineRule="auto"/>
        <w:jc w:val="center"/>
        <w:rPr>
          <w:rFonts w:ascii="Times New Roman" w:hAnsi="Times New Roman" w:cs="Times New Roman"/>
          <w:b/>
          <w:sz w:val="28"/>
          <w:szCs w:val="28"/>
        </w:rPr>
      </w:pPr>
      <w:r w:rsidRPr="00173D7D">
        <w:rPr>
          <w:rFonts w:ascii="Times New Roman" w:hAnsi="Times New Roman" w:cs="Times New Roman"/>
          <w:b/>
          <w:sz w:val="28"/>
          <w:szCs w:val="28"/>
        </w:rPr>
        <w:t xml:space="preserve">к дополнительной </w:t>
      </w:r>
      <w:proofErr w:type="spellStart"/>
      <w:r w:rsidRPr="00173D7D">
        <w:rPr>
          <w:rFonts w:ascii="Times New Roman" w:hAnsi="Times New Roman" w:cs="Times New Roman"/>
          <w:b/>
          <w:sz w:val="28"/>
          <w:szCs w:val="28"/>
        </w:rPr>
        <w:t>общеразвивающей</w:t>
      </w:r>
      <w:proofErr w:type="spellEnd"/>
      <w:r w:rsidRPr="00173D7D">
        <w:rPr>
          <w:rFonts w:ascii="Times New Roman" w:hAnsi="Times New Roman" w:cs="Times New Roman"/>
          <w:b/>
          <w:sz w:val="28"/>
          <w:szCs w:val="28"/>
        </w:rPr>
        <w:t xml:space="preserve"> программе </w:t>
      </w:r>
    </w:p>
    <w:p w:rsidR="003D24EB" w:rsidRPr="00E336AA" w:rsidRDefault="00E336AA" w:rsidP="003D24E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«Бадминтон»  с 01.06.2020 - 30.06.2020 </w:t>
      </w:r>
    </w:p>
    <w:p w:rsidR="003D24EB" w:rsidRPr="00173D7D" w:rsidRDefault="003D24EB" w:rsidP="003D24EB">
      <w:pPr>
        <w:spacing w:after="0" w:line="240" w:lineRule="auto"/>
        <w:rPr>
          <w:rFonts w:ascii="Times New Roman" w:hAnsi="Times New Roman" w:cs="Times New Roman"/>
          <w:sz w:val="28"/>
          <w:szCs w:val="28"/>
        </w:rPr>
      </w:pPr>
    </w:p>
    <w:p w:rsidR="003D24EB" w:rsidRPr="00173D7D" w:rsidRDefault="003D24EB" w:rsidP="003D24EB">
      <w:pPr>
        <w:spacing w:after="0" w:line="240" w:lineRule="auto"/>
        <w:rPr>
          <w:rFonts w:ascii="Times New Roman" w:hAnsi="Times New Roman" w:cs="Times New Roman"/>
          <w:i/>
          <w:sz w:val="28"/>
          <w:szCs w:val="28"/>
        </w:rPr>
      </w:pPr>
      <w:r w:rsidRPr="00173D7D">
        <w:rPr>
          <w:rFonts w:ascii="Times New Roman" w:hAnsi="Times New Roman" w:cs="Times New Roman"/>
          <w:sz w:val="28"/>
          <w:szCs w:val="28"/>
        </w:rPr>
        <w:t>Группа:</w:t>
      </w:r>
    </w:p>
    <w:p w:rsidR="003D24EB" w:rsidRPr="00173D7D" w:rsidRDefault="003D24EB" w:rsidP="003D24EB">
      <w:pPr>
        <w:spacing w:after="0" w:line="240" w:lineRule="auto"/>
        <w:rPr>
          <w:rFonts w:ascii="Times New Roman" w:hAnsi="Times New Roman" w:cs="Times New Roman"/>
          <w:i/>
          <w:sz w:val="28"/>
          <w:szCs w:val="28"/>
        </w:rPr>
      </w:pPr>
      <w:r w:rsidRPr="00173D7D">
        <w:rPr>
          <w:rFonts w:ascii="Times New Roman" w:hAnsi="Times New Roman" w:cs="Times New Roman"/>
          <w:sz w:val="28"/>
          <w:szCs w:val="28"/>
        </w:rPr>
        <w:t xml:space="preserve">Год обучения: </w:t>
      </w:r>
      <w:r w:rsidRPr="00173D7D">
        <w:rPr>
          <w:rFonts w:ascii="Times New Roman" w:hAnsi="Times New Roman" w:cs="Times New Roman"/>
          <w:i/>
          <w:sz w:val="28"/>
          <w:szCs w:val="28"/>
        </w:rPr>
        <w:t>1</w:t>
      </w:r>
      <w:r w:rsidR="00E336AA">
        <w:rPr>
          <w:rFonts w:ascii="Times New Roman" w:hAnsi="Times New Roman" w:cs="Times New Roman"/>
          <w:i/>
          <w:sz w:val="28"/>
          <w:szCs w:val="28"/>
        </w:rPr>
        <w:t>месяц</w:t>
      </w:r>
    </w:p>
    <w:p w:rsidR="003D24EB" w:rsidRPr="007E6EB8" w:rsidRDefault="003D24EB" w:rsidP="003D24EB">
      <w:pPr>
        <w:spacing w:after="0" w:line="240" w:lineRule="auto"/>
        <w:rPr>
          <w:rFonts w:ascii="Times New Roman" w:hAnsi="Times New Roman" w:cs="Times New Roman"/>
          <w:sz w:val="28"/>
          <w:szCs w:val="28"/>
        </w:rPr>
      </w:pPr>
      <w:r w:rsidRPr="00173D7D">
        <w:rPr>
          <w:rFonts w:ascii="Times New Roman" w:hAnsi="Times New Roman" w:cs="Times New Roman"/>
          <w:sz w:val="28"/>
          <w:szCs w:val="28"/>
        </w:rPr>
        <w:t>Количество занятий в неделю:</w:t>
      </w:r>
      <w:r w:rsidRPr="00E336AA">
        <w:rPr>
          <w:rFonts w:ascii="Times New Roman" w:hAnsi="Times New Roman" w:cs="Times New Roman"/>
          <w:i/>
          <w:sz w:val="28"/>
          <w:szCs w:val="28"/>
        </w:rPr>
        <w:t>2</w:t>
      </w:r>
      <w:r w:rsidR="007E6EB8">
        <w:rPr>
          <w:rFonts w:ascii="Times New Roman" w:hAnsi="Times New Roman" w:cs="Times New Roman"/>
          <w:i/>
          <w:sz w:val="28"/>
          <w:szCs w:val="28"/>
        </w:rPr>
        <w:t xml:space="preserve"> часа</w:t>
      </w:r>
    </w:p>
    <w:p w:rsidR="003D24EB" w:rsidRPr="00173D7D" w:rsidRDefault="003D24EB" w:rsidP="003D24EB">
      <w:pPr>
        <w:spacing w:after="0" w:line="240" w:lineRule="auto"/>
        <w:rPr>
          <w:rFonts w:ascii="Times New Roman" w:hAnsi="Times New Roman" w:cs="Times New Roman"/>
          <w:sz w:val="28"/>
          <w:szCs w:val="28"/>
        </w:rPr>
      </w:pPr>
      <w:r w:rsidRPr="00173D7D">
        <w:rPr>
          <w:rFonts w:ascii="Times New Roman" w:hAnsi="Times New Roman" w:cs="Times New Roman"/>
          <w:sz w:val="28"/>
          <w:szCs w:val="28"/>
        </w:rPr>
        <w:t xml:space="preserve">Количество часов в неделю: </w:t>
      </w:r>
      <w:r w:rsidRPr="00173D7D">
        <w:rPr>
          <w:rFonts w:ascii="Times New Roman" w:hAnsi="Times New Roman" w:cs="Times New Roman"/>
          <w:i/>
          <w:sz w:val="28"/>
          <w:szCs w:val="28"/>
        </w:rPr>
        <w:t xml:space="preserve"> 2 </w:t>
      </w:r>
      <w:r w:rsidR="007E6EB8">
        <w:rPr>
          <w:rFonts w:ascii="Times New Roman" w:hAnsi="Times New Roman" w:cs="Times New Roman"/>
          <w:i/>
          <w:sz w:val="28"/>
          <w:szCs w:val="28"/>
        </w:rPr>
        <w:t>часа</w:t>
      </w:r>
    </w:p>
    <w:p w:rsidR="003D24EB" w:rsidRPr="00173D7D" w:rsidRDefault="003D24EB" w:rsidP="003D24EB">
      <w:pPr>
        <w:spacing w:after="0" w:line="240" w:lineRule="auto"/>
        <w:rPr>
          <w:rFonts w:ascii="Times New Roman" w:hAnsi="Times New Roman" w:cs="Times New Roman"/>
          <w:i/>
          <w:sz w:val="28"/>
          <w:szCs w:val="28"/>
        </w:rPr>
      </w:pPr>
      <w:r w:rsidRPr="00173D7D">
        <w:rPr>
          <w:rFonts w:ascii="Times New Roman" w:hAnsi="Times New Roman" w:cs="Times New Roman"/>
          <w:sz w:val="28"/>
          <w:szCs w:val="28"/>
        </w:rPr>
        <w:t>Количество ч</w:t>
      </w:r>
      <w:r w:rsidR="00E336AA">
        <w:rPr>
          <w:rFonts w:ascii="Times New Roman" w:hAnsi="Times New Roman" w:cs="Times New Roman"/>
          <w:sz w:val="28"/>
          <w:szCs w:val="28"/>
        </w:rPr>
        <w:t>асов по программе за учебный  месяц</w:t>
      </w:r>
      <w:r w:rsidRPr="00173D7D">
        <w:rPr>
          <w:rFonts w:ascii="Times New Roman" w:hAnsi="Times New Roman" w:cs="Times New Roman"/>
          <w:sz w:val="28"/>
          <w:szCs w:val="28"/>
        </w:rPr>
        <w:t xml:space="preserve">: </w:t>
      </w:r>
      <w:r w:rsidR="00E336AA">
        <w:rPr>
          <w:rFonts w:ascii="Times New Roman" w:hAnsi="Times New Roman" w:cs="Times New Roman"/>
          <w:sz w:val="28"/>
          <w:szCs w:val="28"/>
        </w:rPr>
        <w:t>8 часов</w:t>
      </w:r>
    </w:p>
    <w:p w:rsidR="003D24EB" w:rsidRDefault="003D24EB" w:rsidP="003D24EB">
      <w:pPr>
        <w:pStyle w:val="a9"/>
        <w:rPr>
          <w:szCs w:val="28"/>
        </w:rPr>
      </w:pPr>
      <w:r w:rsidRPr="00173D7D">
        <w:rPr>
          <w:szCs w:val="28"/>
        </w:rPr>
        <w:t>Каникулы</w:t>
      </w:r>
      <w:r>
        <w:rPr>
          <w:szCs w:val="28"/>
        </w:rPr>
        <w:t>:</w:t>
      </w:r>
    </w:p>
    <w:p w:rsidR="003D24EB" w:rsidRPr="00173D7D" w:rsidRDefault="003D24EB" w:rsidP="003D24EB">
      <w:pPr>
        <w:spacing w:after="0" w:line="240" w:lineRule="auto"/>
        <w:rPr>
          <w:rFonts w:ascii="Times New Roman" w:hAnsi="Times New Roman" w:cs="Times New Roman"/>
          <w:sz w:val="28"/>
          <w:szCs w:val="28"/>
        </w:rPr>
      </w:pPr>
    </w:p>
    <w:tbl>
      <w:tblPr>
        <w:tblStyle w:val="a4"/>
        <w:tblW w:w="10348" w:type="dxa"/>
        <w:tblInd w:w="-601" w:type="dxa"/>
        <w:tblLayout w:type="fixed"/>
        <w:tblLook w:val="04A0"/>
      </w:tblPr>
      <w:tblGrid>
        <w:gridCol w:w="1276"/>
        <w:gridCol w:w="1134"/>
        <w:gridCol w:w="949"/>
        <w:gridCol w:w="1461"/>
        <w:gridCol w:w="709"/>
        <w:gridCol w:w="3401"/>
        <w:gridCol w:w="1418"/>
      </w:tblGrid>
      <w:tr w:rsidR="003D24EB" w:rsidRPr="00173D7D" w:rsidTr="003D24EB">
        <w:tc>
          <w:tcPr>
            <w:tcW w:w="1276" w:type="dxa"/>
          </w:tcPr>
          <w:p w:rsidR="003D24EB" w:rsidRPr="00173D7D" w:rsidRDefault="003D24EB" w:rsidP="00DD52D0">
            <w:pPr>
              <w:jc w:val="center"/>
              <w:rPr>
                <w:sz w:val="28"/>
                <w:szCs w:val="28"/>
              </w:rPr>
            </w:pPr>
            <w:r w:rsidRPr="00173D7D">
              <w:rPr>
                <w:sz w:val="28"/>
                <w:szCs w:val="28"/>
              </w:rPr>
              <w:t xml:space="preserve">№ </w:t>
            </w:r>
            <w:proofErr w:type="spellStart"/>
            <w:r w:rsidRPr="00173D7D">
              <w:rPr>
                <w:sz w:val="28"/>
                <w:szCs w:val="28"/>
              </w:rPr>
              <w:t>п</w:t>
            </w:r>
            <w:proofErr w:type="spellEnd"/>
            <w:r w:rsidRPr="00173D7D">
              <w:rPr>
                <w:sz w:val="28"/>
                <w:szCs w:val="28"/>
              </w:rPr>
              <w:t>/</w:t>
            </w:r>
            <w:proofErr w:type="spellStart"/>
            <w:r w:rsidRPr="00173D7D">
              <w:rPr>
                <w:sz w:val="28"/>
                <w:szCs w:val="28"/>
              </w:rPr>
              <w:t>п</w:t>
            </w:r>
            <w:proofErr w:type="spellEnd"/>
          </w:p>
        </w:tc>
        <w:tc>
          <w:tcPr>
            <w:tcW w:w="1134" w:type="dxa"/>
          </w:tcPr>
          <w:p w:rsidR="003D24EB" w:rsidRPr="00173D7D" w:rsidRDefault="003D24EB" w:rsidP="00DD52D0">
            <w:pPr>
              <w:jc w:val="center"/>
              <w:rPr>
                <w:sz w:val="28"/>
                <w:szCs w:val="28"/>
              </w:rPr>
            </w:pPr>
            <w:r w:rsidRPr="00173D7D">
              <w:rPr>
                <w:sz w:val="28"/>
                <w:szCs w:val="28"/>
              </w:rPr>
              <w:t>Месяц</w:t>
            </w:r>
          </w:p>
        </w:tc>
        <w:tc>
          <w:tcPr>
            <w:tcW w:w="949" w:type="dxa"/>
          </w:tcPr>
          <w:p w:rsidR="003D24EB" w:rsidRPr="00173D7D" w:rsidRDefault="003D24EB" w:rsidP="00DD52D0">
            <w:pPr>
              <w:jc w:val="center"/>
              <w:rPr>
                <w:sz w:val="28"/>
                <w:szCs w:val="28"/>
              </w:rPr>
            </w:pPr>
            <w:r w:rsidRPr="00173D7D">
              <w:rPr>
                <w:sz w:val="28"/>
                <w:szCs w:val="28"/>
              </w:rPr>
              <w:t>Число</w:t>
            </w:r>
          </w:p>
        </w:tc>
        <w:tc>
          <w:tcPr>
            <w:tcW w:w="1461" w:type="dxa"/>
          </w:tcPr>
          <w:p w:rsidR="003D24EB" w:rsidRPr="00173D7D" w:rsidRDefault="003D24EB" w:rsidP="00DD52D0">
            <w:pPr>
              <w:jc w:val="center"/>
              <w:rPr>
                <w:sz w:val="28"/>
                <w:szCs w:val="28"/>
              </w:rPr>
            </w:pPr>
            <w:r w:rsidRPr="00173D7D">
              <w:rPr>
                <w:sz w:val="28"/>
                <w:szCs w:val="28"/>
              </w:rPr>
              <w:t>Форма занятия</w:t>
            </w:r>
          </w:p>
        </w:tc>
        <w:tc>
          <w:tcPr>
            <w:tcW w:w="709" w:type="dxa"/>
          </w:tcPr>
          <w:p w:rsidR="003D24EB" w:rsidRPr="00173D7D" w:rsidRDefault="003D24EB" w:rsidP="00DD52D0">
            <w:pPr>
              <w:jc w:val="center"/>
              <w:rPr>
                <w:sz w:val="28"/>
                <w:szCs w:val="28"/>
              </w:rPr>
            </w:pPr>
            <w:r w:rsidRPr="00173D7D">
              <w:rPr>
                <w:sz w:val="28"/>
                <w:szCs w:val="28"/>
              </w:rPr>
              <w:t>Кол-во часов</w:t>
            </w:r>
          </w:p>
        </w:tc>
        <w:tc>
          <w:tcPr>
            <w:tcW w:w="3401" w:type="dxa"/>
          </w:tcPr>
          <w:p w:rsidR="003D24EB" w:rsidRPr="00173D7D" w:rsidRDefault="003D24EB" w:rsidP="00DD52D0">
            <w:pPr>
              <w:jc w:val="center"/>
              <w:rPr>
                <w:sz w:val="28"/>
                <w:szCs w:val="28"/>
              </w:rPr>
            </w:pPr>
            <w:r w:rsidRPr="00173D7D">
              <w:rPr>
                <w:sz w:val="28"/>
                <w:szCs w:val="28"/>
              </w:rPr>
              <w:t>Тема занятия</w:t>
            </w:r>
          </w:p>
          <w:p w:rsidR="003D24EB" w:rsidRPr="00173D7D" w:rsidRDefault="003D24EB" w:rsidP="00DD52D0">
            <w:pPr>
              <w:jc w:val="center"/>
              <w:rPr>
                <w:sz w:val="28"/>
                <w:szCs w:val="28"/>
              </w:rPr>
            </w:pPr>
            <w:r w:rsidRPr="00173D7D">
              <w:rPr>
                <w:sz w:val="28"/>
                <w:szCs w:val="28"/>
              </w:rPr>
              <w:t>(по учебно-тематическому плану)</w:t>
            </w:r>
          </w:p>
        </w:tc>
        <w:tc>
          <w:tcPr>
            <w:tcW w:w="1418" w:type="dxa"/>
          </w:tcPr>
          <w:p w:rsidR="003D24EB" w:rsidRPr="00173D7D" w:rsidRDefault="003D24EB" w:rsidP="00DD52D0">
            <w:pPr>
              <w:jc w:val="center"/>
              <w:rPr>
                <w:sz w:val="28"/>
                <w:szCs w:val="28"/>
              </w:rPr>
            </w:pPr>
            <w:r w:rsidRPr="00173D7D">
              <w:rPr>
                <w:sz w:val="28"/>
                <w:szCs w:val="28"/>
              </w:rPr>
              <w:t>Форма контроля</w:t>
            </w:r>
          </w:p>
          <w:p w:rsidR="003D24EB" w:rsidRPr="00173D7D" w:rsidRDefault="003D24EB" w:rsidP="00DD52D0">
            <w:pPr>
              <w:jc w:val="center"/>
              <w:rPr>
                <w:sz w:val="28"/>
                <w:szCs w:val="28"/>
              </w:rPr>
            </w:pPr>
            <w:r w:rsidRPr="00173D7D">
              <w:rPr>
                <w:sz w:val="28"/>
                <w:szCs w:val="28"/>
              </w:rPr>
              <w:t>(в том числе, промежуточная, итоговая аттестация)</w:t>
            </w:r>
          </w:p>
        </w:tc>
      </w:tr>
      <w:tr w:rsidR="003D24EB" w:rsidRPr="00173D7D" w:rsidTr="003D24EB">
        <w:tc>
          <w:tcPr>
            <w:tcW w:w="1276" w:type="dxa"/>
          </w:tcPr>
          <w:p w:rsidR="003D24EB" w:rsidRPr="00173D7D" w:rsidRDefault="003D24EB" w:rsidP="003D24EB">
            <w:pPr>
              <w:pStyle w:val="a3"/>
              <w:widowControl/>
              <w:numPr>
                <w:ilvl w:val="0"/>
                <w:numId w:val="10"/>
              </w:numPr>
              <w:autoSpaceDE/>
              <w:autoSpaceDN/>
              <w:ind w:left="304"/>
              <w:jc w:val="center"/>
              <w:rPr>
                <w:sz w:val="28"/>
                <w:szCs w:val="28"/>
              </w:rPr>
            </w:pPr>
          </w:p>
        </w:tc>
        <w:tc>
          <w:tcPr>
            <w:tcW w:w="1134" w:type="dxa"/>
          </w:tcPr>
          <w:p w:rsidR="003D24EB" w:rsidRPr="00173D7D" w:rsidRDefault="003D24EB" w:rsidP="00DD52D0">
            <w:pPr>
              <w:jc w:val="center"/>
              <w:rPr>
                <w:sz w:val="28"/>
                <w:szCs w:val="28"/>
              </w:rPr>
            </w:pPr>
          </w:p>
        </w:tc>
        <w:tc>
          <w:tcPr>
            <w:tcW w:w="949" w:type="dxa"/>
          </w:tcPr>
          <w:p w:rsidR="003D24EB" w:rsidRPr="00173D7D" w:rsidRDefault="003D24EB" w:rsidP="00DD52D0">
            <w:pPr>
              <w:jc w:val="center"/>
              <w:rPr>
                <w:sz w:val="28"/>
                <w:szCs w:val="28"/>
              </w:rPr>
            </w:pPr>
          </w:p>
        </w:tc>
        <w:tc>
          <w:tcPr>
            <w:tcW w:w="1461" w:type="dxa"/>
          </w:tcPr>
          <w:p w:rsidR="003D24EB" w:rsidRPr="00173D7D" w:rsidRDefault="003D24EB" w:rsidP="00DD52D0">
            <w:pPr>
              <w:jc w:val="center"/>
              <w:rPr>
                <w:sz w:val="28"/>
                <w:szCs w:val="28"/>
              </w:rPr>
            </w:pPr>
            <w:r w:rsidRPr="00173D7D">
              <w:rPr>
                <w:sz w:val="28"/>
                <w:szCs w:val="28"/>
              </w:rPr>
              <w:t>Теория</w:t>
            </w:r>
          </w:p>
          <w:p w:rsidR="003D24EB" w:rsidRPr="00173D7D" w:rsidRDefault="003D24EB" w:rsidP="00DD52D0">
            <w:pPr>
              <w:jc w:val="center"/>
              <w:rPr>
                <w:sz w:val="28"/>
                <w:szCs w:val="28"/>
              </w:rPr>
            </w:pPr>
            <w:r w:rsidRPr="00173D7D">
              <w:rPr>
                <w:sz w:val="28"/>
                <w:szCs w:val="28"/>
              </w:rPr>
              <w:t>Практика</w:t>
            </w:r>
          </w:p>
        </w:tc>
        <w:tc>
          <w:tcPr>
            <w:tcW w:w="709" w:type="dxa"/>
          </w:tcPr>
          <w:p w:rsidR="003D24EB" w:rsidRPr="00173D7D" w:rsidRDefault="003D24EB" w:rsidP="00DD52D0">
            <w:pPr>
              <w:jc w:val="center"/>
              <w:rPr>
                <w:sz w:val="28"/>
                <w:szCs w:val="28"/>
              </w:rPr>
            </w:pPr>
            <w:r>
              <w:rPr>
                <w:sz w:val="28"/>
                <w:szCs w:val="28"/>
              </w:rPr>
              <w:t>1</w:t>
            </w:r>
          </w:p>
        </w:tc>
        <w:tc>
          <w:tcPr>
            <w:tcW w:w="3401" w:type="dxa"/>
          </w:tcPr>
          <w:p w:rsidR="003D24EB" w:rsidRPr="00173D7D" w:rsidRDefault="003D24EB" w:rsidP="003D24EB">
            <w:pPr>
              <w:pStyle w:val="a5"/>
              <w:spacing w:line="276" w:lineRule="auto"/>
              <w:rPr>
                <w:sz w:val="28"/>
                <w:szCs w:val="28"/>
              </w:rPr>
            </w:pPr>
            <w:r w:rsidRPr="00173D7D">
              <w:rPr>
                <w:rFonts w:eastAsia="Times New Roman"/>
                <w:sz w:val="28"/>
                <w:szCs w:val="28"/>
              </w:rPr>
              <w:t>Техника безопасности на занятиях по бадминтону. Требование к одежде и инвентарю</w:t>
            </w:r>
          </w:p>
        </w:tc>
        <w:tc>
          <w:tcPr>
            <w:tcW w:w="1418" w:type="dxa"/>
          </w:tcPr>
          <w:p w:rsidR="003D24EB" w:rsidRPr="00173D7D" w:rsidRDefault="003D24EB" w:rsidP="00DD52D0">
            <w:pPr>
              <w:jc w:val="center"/>
              <w:rPr>
                <w:sz w:val="28"/>
                <w:szCs w:val="28"/>
              </w:rPr>
            </w:pPr>
            <w:r w:rsidRPr="00173D7D">
              <w:rPr>
                <w:sz w:val="28"/>
                <w:szCs w:val="28"/>
              </w:rPr>
              <w:t>Опрос</w:t>
            </w:r>
          </w:p>
        </w:tc>
      </w:tr>
      <w:tr w:rsidR="003D24EB" w:rsidRPr="00173D7D" w:rsidTr="003D24EB">
        <w:tc>
          <w:tcPr>
            <w:tcW w:w="1276" w:type="dxa"/>
          </w:tcPr>
          <w:p w:rsidR="003D24EB" w:rsidRPr="00173D7D" w:rsidRDefault="003D24EB" w:rsidP="003D24EB">
            <w:pPr>
              <w:pStyle w:val="a3"/>
              <w:widowControl/>
              <w:numPr>
                <w:ilvl w:val="0"/>
                <w:numId w:val="10"/>
              </w:numPr>
              <w:autoSpaceDE/>
              <w:autoSpaceDN/>
              <w:ind w:left="304"/>
              <w:jc w:val="center"/>
              <w:rPr>
                <w:sz w:val="28"/>
                <w:szCs w:val="28"/>
              </w:rPr>
            </w:pPr>
          </w:p>
        </w:tc>
        <w:tc>
          <w:tcPr>
            <w:tcW w:w="1134" w:type="dxa"/>
          </w:tcPr>
          <w:p w:rsidR="003D24EB" w:rsidRPr="00173D7D" w:rsidRDefault="003D24EB" w:rsidP="00DD52D0">
            <w:pPr>
              <w:jc w:val="center"/>
              <w:rPr>
                <w:sz w:val="28"/>
                <w:szCs w:val="28"/>
              </w:rPr>
            </w:pPr>
          </w:p>
        </w:tc>
        <w:tc>
          <w:tcPr>
            <w:tcW w:w="949" w:type="dxa"/>
          </w:tcPr>
          <w:p w:rsidR="003D24EB" w:rsidRPr="00173D7D" w:rsidRDefault="003D24EB" w:rsidP="00DD52D0">
            <w:pPr>
              <w:jc w:val="center"/>
              <w:rPr>
                <w:sz w:val="28"/>
                <w:szCs w:val="28"/>
              </w:rPr>
            </w:pPr>
          </w:p>
        </w:tc>
        <w:tc>
          <w:tcPr>
            <w:tcW w:w="1461" w:type="dxa"/>
          </w:tcPr>
          <w:p w:rsidR="003D24EB" w:rsidRPr="00173D7D" w:rsidRDefault="003D24EB" w:rsidP="00DD52D0">
            <w:pPr>
              <w:jc w:val="center"/>
              <w:rPr>
                <w:sz w:val="28"/>
                <w:szCs w:val="28"/>
              </w:rPr>
            </w:pPr>
            <w:r w:rsidRPr="00173D7D">
              <w:rPr>
                <w:sz w:val="28"/>
                <w:szCs w:val="28"/>
              </w:rPr>
              <w:t>Теория</w:t>
            </w:r>
          </w:p>
          <w:p w:rsidR="003D24EB" w:rsidRPr="00173D7D" w:rsidRDefault="003D24EB" w:rsidP="00DD52D0">
            <w:pPr>
              <w:jc w:val="center"/>
              <w:rPr>
                <w:sz w:val="28"/>
                <w:szCs w:val="28"/>
              </w:rPr>
            </w:pPr>
            <w:r w:rsidRPr="00173D7D">
              <w:rPr>
                <w:sz w:val="28"/>
                <w:szCs w:val="28"/>
              </w:rPr>
              <w:t>Практика</w:t>
            </w:r>
          </w:p>
        </w:tc>
        <w:tc>
          <w:tcPr>
            <w:tcW w:w="709" w:type="dxa"/>
          </w:tcPr>
          <w:p w:rsidR="003D24EB" w:rsidRPr="00173D7D" w:rsidRDefault="003D24EB" w:rsidP="00DD52D0">
            <w:pPr>
              <w:jc w:val="center"/>
              <w:rPr>
                <w:sz w:val="28"/>
                <w:szCs w:val="28"/>
              </w:rPr>
            </w:pPr>
            <w:r w:rsidRPr="00173D7D">
              <w:rPr>
                <w:sz w:val="28"/>
                <w:szCs w:val="28"/>
              </w:rPr>
              <w:t>2</w:t>
            </w:r>
          </w:p>
        </w:tc>
        <w:tc>
          <w:tcPr>
            <w:tcW w:w="3401" w:type="dxa"/>
          </w:tcPr>
          <w:p w:rsidR="003D24EB" w:rsidRPr="00173D7D" w:rsidRDefault="003D24EB" w:rsidP="00DD52D0">
            <w:pPr>
              <w:rPr>
                <w:bCs/>
                <w:spacing w:val="-8"/>
                <w:sz w:val="28"/>
                <w:szCs w:val="28"/>
              </w:rPr>
            </w:pPr>
            <w:r w:rsidRPr="00173D7D">
              <w:rPr>
                <w:bCs/>
                <w:spacing w:val="-8"/>
                <w:sz w:val="28"/>
                <w:szCs w:val="28"/>
              </w:rPr>
              <w:t>Представление о правильном хвате ракетки, положении кисти</w:t>
            </w:r>
            <w:r w:rsidR="00E336AA">
              <w:rPr>
                <w:bCs/>
                <w:spacing w:val="-8"/>
                <w:sz w:val="28"/>
                <w:szCs w:val="28"/>
              </w:rPr>
              <w:t xml:space="preserve">. </w:t>
            </w:r>
            <w:r w:rsidR="00E336AA" w:rsidRPr="00173D7D">
              <w:rPr>
                <w:spacing w:val="1"/>
                <w:sz w:val="28"/>
                <w:szCs w:val="28"/>
              </w:rPr>
              <w:t>Обучение игровым стойкам</w:t>
            </w:r>
          </w:p>
        </w:tc>
        <w:tc>
          <w:tcPr>
            <w:tcW w:w="1418" w:type="dxa"/>
          </w:tcPr>
          <w:p w:rsidR="003D24EB" w:rsidRPr="00173D7D" w:rsidRDefault="003D24EB" w:rsidP="00DD52D0">
            <w:pPr>
              <w:jc w:val="center"/>
              <w:rPr>
                <w:sz w:val="28"/>
                <w:szCs w:val="28"/>
              </w:rPr>
            </w:pPr>
            <w:r w:rsidRPr="00173D7D">
              <w:rPr>
                <w:sz w:val="28"/>
                <w:szCs w:val="28"/>
              </w:rPr>
              <w:t>Опрос</w:t>
            </w:r>
          </w:p>
          <w:p w:rsidR="003D24EB" w:rsidRPr="00173D7D" w:rsidRDefault="003D24EB" w:rsidP="00DD52D0">
            <w:pPr>
              <w:jc w:val="center"/>
              <w:rPr>
                <w:sz w:val="28"/>
                <w:szCs w:val="28"/>
              </w:rPr>
            </w:pPr>
            <w:r w:rsidRPr="00173D7D">
              <w:rPr>
                <w:sz w:val="28"/>
                <w:szCs w:val="28"/>
              </w:rPr>
              <w:t>Наблюдение</w:t>
            </w:r>
          </w:p>
        </w:tc>
      </w:tr>
      <w:tr w:rsidR="003D24EB" w:rsidRPr="00173D7D" w:rsidTr="003D24EB">
        <w:tc>
          <w:tcPr>
            <w:tcW w:w="1276" w:type="dxa"/>
          </w:tcPr>
          <w:p w:rsidR="003D24EB" w:rsidRPr="00173D7D" w:rsidRDefault="003D24EB" w:rsidP="003D24EB">
            <w:pPr>
              <w:pStyle w:val="a3"/>
              <w:widowControl/>
              <w:numPr>
                <w:ilvl w:val="0"/>
                <w:numId w:val="10"/>
              </w:numPr>
              <w:autoSpaceDE/>
              <w:autoSpaceDN/>
              <w:ind w:left="304"/>
              <w:jc w:val="center"/>
              <w:rPr>
                <w:sz w:val="28"/>
                <w:szCs w:val="28"/>
              </w:rPr>
            </w:pPr>
          </w:p>
        </w:tc>
        <w:tc>
          <w:tcPr>
            <w:tcW w:w="1134" w:type="dxa"/>
          </w:tcPr>
          <w:p w:rsidR="003D24EB" w:rsidRPr="00173D7D" w:rsidRDefault="003D24EB" w:rsidP="00DD52D0">
            <w:pPr>
              <w:jc w:val="center"/>
              <w:rPr>
                <w:sz w:val="28"/>
                <w:szCs w:val="28"/>
              </w:rPr>
            </w:pPr>
          </w:p>
        </w:tc>
        <w:tc>
          <w:tcPr>
            <w:tcW w:w="949" w:type="dxa"/>
          </w:tcPr>
          <w:p w:rsidR="003D24EB" w:rsidRPr="00173D7D" w:rsidRDefault="003D24EB" w:rsidP="00DD52D0">
            <w:pPr>
              <w:jc w:val="center"/>
              <w:rPr>
                <w:sz w:val="28"/>
                <w:szCs w:val="28"/>
              </w:rPr>
            </w:pPr>
          </w:p>
        </w:tc>
        <w:tc>
          <w:tcPr>
            <w:tcW w:w="1461" w:type="dxa"/>
          </w:tcPr>
          <w:p w:rsidR="003D24EB" w:rsidRPr="00173D7D" w:rsidRDefault="003D24EB" w:rsidP="00DD52D0">
            <w:pPr>
              <w:jc w:val="center"/>
              <w:rPr>
                <w:sz w:val="28"/>
                <w:szCs w:val="28"/>
              </w:rPr>
            </w:pPr>
            <w:r w:rsidRPr="00173D7D">
              <w:rPr>
                <w:sz w:val="28"/>
                <w:szCs w:val="28"/>
              </w:rPr>
              <w:t>Теория практика</w:t>
            </w:r>
          </w:p>
        </w:tc>
        <w:tc>
          <w:tcPr>
            <w:tcW w:w="709" w:type="dxa"/>
          </w:tcPr>
          <w:p w:rsidR="003D24EB" w:rsidRPr="00173D7D" w:rsidRDefault="003D24EB" w:rsidP="00DD52D0">
            <w:pPr>
              <w:jc w:val="center"/>
              <w:rPr>
                <w:sz w:val="28"/>
                <w:szCs w:val="28"/>
              </w:rPr>
            </w:pPr>
            <w:r w:rsidRPr="00173D7D">
              <w:rPr>
                <w:sz w:val="28"/>
                <w:szCs w:val="28"/>
              </w:rPr>
              <w:t>2</w:t>
            </w:r>
          </w:p>
        </w:tc>
        <w:tc>
          <w:tcPr>
            <w:tcW w:w="3401" w:type="dxa"/>
          </w:tcPr>
          <w:p w:rsidR="003D24EB" w:rsidRPr="00173D7D" w:rsidRDefault="003D24EB" w:rsidP="00E336AA">
            <w:pPr>
              <w:rPr>
                <w:sz w:val="28"/>
                <w:szCs w:val="28"/>
              </w:rPr>
            </w:pPr>
            <w:r w:rsidRPr="00173D7D">
              <w:rPr>
                <w:sz w:val="28"/>
                <w:szCs w:val="28"/>
              </w:rPr>
              <w:t>Ознакомление со способами перемещения вперед и назад по площадке</w:t>
            </w:r>
            <w:r w:rsidR="00E336AA">
              <w:rPr>
                <w:sz w:val="28"/>
                <w:szCs w:val="28"/>
              </w:rPr>
              <w:t xml:space="preserve">. </w:t>
            </w:r>
            <w:r w:rsidR="00E336AA" w:rsidRPr="00173D7D">
              <w:rPr>
                <w:sz w:val="28"/>
                <w:szCs w:val="28"/>
              </w:rPr>
              <w:t>Обучение удару над головой справа</w:t>
            </w:r>
          </w:p>
        </w:tc>
        <w:tc>
          <w:tcPr>
            <w:tcW w:w="1418" w:type="dxa"/>
          </w:tcPr>
          <w:p w:rsidR="003D24EB" w:rsidRPr="00173D7D" w:rsidRDefault="003D24EB" w:rsidP="00DD52D0">
            <w:pPr>
              <w:jc w:val="center"/>
              <w:rPr>
                <w:sz w:val="28"/>
                <w:szCs w:val="28"/>
              </w:rPr>
            </w:pPr>
            <w:r w:rsidRPr="00173D7D">
              <w:rPr>
                <w:sz w:val="28"/>
                <w:szCs w:val="28"/>
              </w:rPr>
              <w:t>Наблюдение</w:t>
            </w:r>
          </w:p>
          <w:p w:rsidR="003D24EB" w:rsidRPr="00173D7D" w:rsidRDefault="003D24EB" w:rsidP="00DD52D0">
            <w:pPr>
              <w:jc w:val="center"/>
              <w:rPr>
                <w:sz w:val="28"/>
                <w:szCs w:val="28"/>
              </w:rPr>
            </w:pPr>
            <w:r w:rsidRPr="00173D7D">
              <w:rPr>
                <w:sz w:val="28"/>
                <w:szCs w:val="28"/>
              </w:rPr>
              <w:t>Опрос</w:t>
            </w:r>
          </w:p>
        </w:tc>
      </w:tr>
      <w:tr w:rsidR="003D24EB" w:rsidRPr="00173D7D" w:rsidTr="003D24EB">
        <w:tc>
          <w:tcPr>
            <w:tcW w:w="1276" w:type="dxa"/>
          </w:tcPr>
          <w:p w:rsidR="003D24EB" w:rsidRPr="00173D7D" w:rsidRDefault="003D24EB" w:rsidP="003D24EB">
            <w:pPr>
              <w:pStyle w:val="a3"/>
              <w:widowControl/>
              <w:numPr>
                <w:ilvl w:val="0"/>
                <w:numId w:val="10"/>
              </w:numPr>
              <w:autoSpaceDE/>
              <w:autoSpaceDN/>
              <w:ind w:left="304"/>
              <w:jc w:val="center"/>
              <w:rPr>
                <w:sz w:val="28"/>
                <w:szCs w:val="28"/>
              </w:rPr>
            </w:pPr>
          </w:p>
        </w:tc>
        <w:tc>
          <w:tcPr>
            <w:tcW w:w="1134" w:type="dxa"/>
          </w:tcPr>
          <w:p w:rsidR="003D24EB" w:rsidRPr="00173D7D" w:rsidRDefault="003D24EB" w:rsidP="00DD52D0">
            <w:pPr>
              <w:jc w:val="center"/>
              <w:rPr>
                <w:sz w:val="28"/>
                <w:szCs w:val="28"/>
              </w:rPr>
            </w:pPr>
          </w:p>
        </w:tc>
        <w:tc>
          <w:tcPr>
            <w:tcW w:w="949" w:type="dxa"/>
          </w:tcPr>
          <w:p w:rsidR="003D24EB" w:rsidRPr="00173D7D" w:rsidRDefault="003D24EB" w:rsidP="00DD52D0">
            <w:pPr>
              <w:jc w:val="center"/>
              <w:rPr>
                <w:sz w:val="28"/>
                <w:szCs w:val="28"/>
              </w:rPr>
            </w:pPr>
          </w:p>
        </w:tc>
        <w:tc>
          <w:tcPr>
            <w:tcW w:w="1461" w:type="dxa"/>
          </w:tcPr>
          <w:p w:rsidR="003D24EB" w:rsidRPr="00173D7D" w:rsidRDefault="003D24EB" w:rsidP="00DD52D0">
            <w:pPr>
              <w:jc w:val="center"/>
              <w:rPr>
                <w:sz w:val="28"/>
                <w:szCs w:val="28"/>
              </w:rPr>
            </w:pPr>
            <w:r w:rsidRPr="00173D7D">
              <w:rPr>
                <w:sz w:val="28"/>
                <w:szCs w:val="28"/>
              </w:rPr>
              <w:t>Практика</w:t>
            </w:r>
          </w:p>
        </w:tc>
        <w:tc>
          <w:tcPr>
            <w:tcW w:w="709" w:type="dxa"/>
          </w:tcPr>
          <w:p w:rsidR="003D24EB" w:rsidRPr="00173D7D" w:rsidRDefault="003D24EB" w:rsidP="00DD52D0">
            <w:pPr>
              <w:jc w:val="center"/>
              <w:rPr>
                <w:sz w:val="28"/>
                <w:szCs w:val="28"/>
              </w:rPr>
            </w:pPr>
            <w:r w:rsidRPr="00173D7D">
              <w:rPr>
                <w:sz w:val="28"/>
                <w:szCs w:val="28"/>
              </w:rPr>
              <w:t>2</w:t>
            </w:r>
          </w:p>
        </w:tc>
        <w:tc>
          <w:tcPr>
            <w:tcW w:w="3401" w:type="dxa"/>
          </w:tcPr>
          <w:p w:rsidR="003D24EB" w:rsidRDefault="003D24EB" w:rsidP="00DD52D0">
            <w:pPr>
              <w:shd w:val="clear" w:color="auto" w:fill="FFFFFF"/>
              <w:spacing w:line="240" w:lineRule="exact"/>
              <w:rPr>
                <w:sz w:val="28"/>
                <w:szCs w:val="28"/>
              </w:rPr>
            </w:pPr>
            <w:r w:rsidRPr="00173D7D">
              <w:rPr>
                <w:sz w:val="28"/>
                <w:szCs w:val="28"/>
              </w:rPr>
              <w:t>Обучение плоской подачи</w:t>
            </w:r>
          </w:p>
          <w:p w:rsidR="00E336AA" w:rsidRPr="00173D7D" w:rsidRDefault="00E336AA" w:rsidP="00DD52D0">
            <w:pPr>
              <w:shd w:val="clear" w:color="auto" w:fill="FFFFFF"/>
              <w:spacing w:line="240" w:lineRule="exact"/>
              <w:rPr>
                <w:sz w:val="28"/>
                <w:szCs w:val="28"/>
              </w:rPr>
            </w:pPr>
            <w:r w:rsidRPr="00173D7D">
              <w:rPr>
                <w:sz w:val="28"/>
                <w:szCs w:val="28"/>
              </w:rPr>
              <w:t>Обучение плоским ударам</w:t>
            </w:r>
          </w:p>
        </w:tc>
        <w:tc>
          <w:tcPr>
            <w:tcW w:w="1418" w:type="dxa"/>
          </w:tcPr>
          <w:p w:rsidR="003D24EB" w:rsidRPr="00173D7D" w:rsidRDefault="003D24EB" w:rsidP="00DD52D0">
            <w:pPr>
              <w:jc w:val="center"/>
              <w:rPr>
                <w:sz w:val="28"/>
                <w:szCs w:val="28"/>
              </w:rPr>
            </w:pPr>
            <w:r w:rsidRPr="00173D7D">
              <w:rPr>
                <w:sz w:val="28"/>
                <w:szCs w:val="28"/>
              </w:rPr>
              <w:t>Наблюдение</w:t>
            </w:r>
          </w:p>
        </w:tc>
      </w:tr>
      <w:tr w:rsidR="003D24EB" w:rsidRPr="00173D7D" w:rsidTr="003D24EB">
        <w:tc>
          <w:tcPr>
            <w:tcW w:w="1276" w:type="dxa"/>
          </w:tcPr>
          <w:p w:rsidR="003D24EB" w:rsidRPr="00173D7D" w:rsidRDefault="003D24EB" w:rsidP="003D24EB">
            <w:pPr>
              <w:pStyle w:val="a3"/>
              <w:widowControl/>
              <w:numPr>
                <w:ilvl w:val="0"/>
                <w:numId w:val="10"/>
              </w:numPr>
              <w:autoSpaceDE/>
              <w:autoSpaceDN/>
              <w:ind w:left="304"/>
              <w:jc w:val="center"/>
              <w:rPr>
                <w:sz w:val="28"/>
                <w:szCs w:val="28"/>
              </w:rPr>
            </w:pPr>
          </w:p>
        </w:tc>
        <w:tc>
          <w:tcPr>
            <w:tcW w:w="1134" w:type="dxa"/>
          </w:tcPr>
          <w:p w:rsidR="003D24EB" w:rsidRPr="00173D7D" w:rsidRDefault="003D24EB" w:rsidP="00DD52D0">
            <w:pPr>
              <w:jc w:val="center"/>
              <w:rPr>
                <w:sz w:val="28"/>
                <w:szCs w:val="28"/>
              </w:rPr>
            </w:pPr>
          </w:p>
        </w:tc>
        <w:tc>
          <w:tcPr>
            <w:tcW w:w="949" w:type="dxa"/>
          </w:tcPr>
          <w:p w:rsidR="003D24EB" w:rsidRPr="00173D7D" w:rsidRDefault="003D24EB" w:rsidP="00DD52D0">
            <w:pPr>
              <w:jc w:val="center"/>
              <w:rPr>
                <w:sz w:val="28"/>
                <w:szCs w:val="28"/>
              </w:rPr>
            </w:pPr>
          </w:p>
        </w:tc>
        <w:tc>
          <w:tcPr>
            <w:tcW w:w="1461" w:type="dxa"/>
          </w:tcPr>
          <w:p w:rsidR="003D24EB" w:rsidRPr="00173D7D" w:rsidRDefault="003D24EB" w:rsidP="00DD52D0">
            <w:pPr>
              <w:jc w:val="center"/>
              <w:rPr>
                <w:sz w:val="28"/>
                <w:szCs w:val="28"/>
              </w:rPr>
            </w:pPr>
            <w:r w:rsidRPr="00173D7D">
              <w:rPr>
                <w:sz w:val="28"/>
                <w:szCs w:val="28"/>
              </w:rPr>
              <w:t>Практика</w:t>
            </w:r>
          </w:p>
        </w:tc>
        <w:tc>
          <w:tcPr>
            <w:tcW w:w="709" w:type="dxa"/>
          </w:tcPr>
          <w:p w:rsidR="003D24EB" w:rsidRPr="00173D7D" w:rsidRDefault="003D24EB" w:rsidP="00DD52D0">
            <w:pPr>
              <w:jc w:val="center"/>
              <w:rPr>
                <w:sz w:val="28"/>
                <w:szCs w:val="28"/>
              </w:rPr>
            </w:pPr>
            <w:r w:rsidRPr="00173D7D">
              <w:rPr>
                <w:sz w:val="28"/>
                <w:szCs w:val="28"/>
              </w:rPr>
              <w:t>2</w:t>
            </w:r>
          </w:p>
        </w:tc>
        <w:tc>
          <w:tcPr>
            <w:tcW w:w="3401" w:type="dxa"/>
          </w:tcPr>
          <w:p w:rsidR="003D24EB" w:rsidRDefault="003D24EB" w:rsidP="003D24EB">
            <w:pPr>
              <w:shd w:val="clear" w:color="auto" w:fill="FFFFFF"/>
              <w:rPr>
                <w:sz w:val="28"/>
                <w:szCs w:val="28"/>
              </w:rPr>
            </w:pPr>
            <w:r w:rsidRPr="00173D7D">
              <w:rPr>
                <w:sz w:val="28"/>
                <w:szCs w:val="28"/>
              </w:rPr>
              <w:t>Обучение нападающему удару над головой справа</w:t>
            </w:r>
          </w:p>
          <w:p w:rsidR="00E336AA" w:rsidRPr="00173D7D" w:rsidRDefault="00E336AA" w:rsidP="003D24EB">
            <w:pPr>
              <w:shd w:val="clear" w:color="auto" w:fill="FFFFFF"/>
              <w:rPr>
                <w:sz w:val="28"/>
                <w:szCs w:val="28"/>
              </w:rPr>
            </w:pPr>
            <w:r w:rsidRPr="00173D7D">
              <w:rPr>
                <w:sz w:val="28"/>
                <w:szCs w:val="28"/>
              </w:rPr>
              <w:t>Обучение перемещению назад при ударе над головой справа</w:t>
            </w:r>
          </w:p>
        </w:tc>
        <w:tc>
          <w:tcPr>
            <w:tcW w:w="1418" w:type="dxa"/>
          </w:tcPr>
          <w:p w:rsidR="003D24EB" w:rsidRPr="00173D7D" w:rsidRDefault="003D24EB" w:rsidP="00DD52D0">
            <w:pPr>
              <w:jc w:val="center"/>
              <w:rPr>
                <w:sz w:val="28"/>
                <w:szCs w:val="28"/>
              </w:rPr>
            </w:pPr>
            <w:r w:rsidRPr="00173D7D">
              <w:rPr>
                <w:sz w:val="28"/>
                <w:szCs w:val="28"/>
              </w:rPr>
              <w:t>Наблюдение</w:t>
            </w:r>
          </w:p>
        </w:tc>
      </w:tr>
      <w:tr w:rsidR="003D24EB" w:rsidRPr="00173D7D" w:rsidTr="003D24EB">
        <w:tc>
          <w:tcPr>
            <w:tcW w:w="1276" w:type="dxa"/>
          </w:tcPr>
          <w:p w:rsidR="003D24EB" w:rsidRPr="00173D7D" w:rsidRDefault="003D24EB" w:rsidP="003D24EB">
            <w:pPr>
              <w:pStyle w:val="a3"/>
              <w:widowControl/>
              <w:numPr>
                <w:ilvl w:val="0"/>
                <w:numId w:val="10"/>
              </w:numPr>
              <w:autoSpaceDE/>
              <w:autoSpaceDN/>
              <w:ind w:left="304"/>
              <w:jc w:val="center"/>
              <w:rPr>
                <w:sz w:val="28"/>
                <w:szCs w:val="28"/>
              </w:rPr>
            </w:pPr>
          </w:p>
        </w:tc>
        <w:tc>
          <w:tcPr>
            <w:tcW w:w="1134" w:type="dxa"/>
          </w:tcPr>
          <w:p w:rsidR="003D24EB" w:rsidRPr="00173D7D" w:rsidRDefault="003D24EB" w:rsidP="00DD52D0">
            <w:pPr>
              <w:jc w:val="center"/>
              <w:rPr>
                <w:sz w:val="28"/>
                <w:szCs w:val="28"/>
              </w:rPr>
            </w:pPr>
          </w:p>
        </w:tc>
        <w:tc>
          <w:tcPr>
            <w:tcW w:w="949" w:type="dxa"/>
          </w:tcPr>
          <w:p w:rsidR="003D24EB" w:rsidRPr="00173D7D" w:rsidRDefault="003D24EB" w:rsidP="00DD52D0">
            <w:pPr>
              <w:jc w:val="center"/>
              <w:rPr>
                <w:sz w:val="28"/>
                <w:szCs w:val="28"/>
              </w:rPr>
            </w:pPr>
          </w:p>
        </w:tc>
        <w:tc>
          <w:tcPr>
            <w:tcW w:w="1461" w:type="dxa"/>
          </w:tcPr>
          <w:p w:rsidR="003D24EB" w:rsidRPr="00173D7D" w:rsidRDefault="003D24EB" w:rsidP="00DD52D0">
            <w:pPr>
              <w:jc w:val="center"/>
              <w:rPr>
                <w:sz w:val="28"/>
                <w:szCs w:val="28"/>
              </w:rPr>
            </w:pPr>
            <w:r w:rsidRPr="00173D7D">
              <w:rPr>
                <w:sz w:val="28"/>
                <w:szCs w:val="28"/>
              </w:rPr>
              <w:t>Практика</w:t>
            </w:r>
          </w:p>
        </w:tc>
        <w:tc>
          <w:tcPr>
            <w:tcW w:w="709" w:type="dxa"/>
          </w:tcPr>
          <w:p w:rsidR="003D24EB" w:rsidRPr="00173D7D" w:rsidRDefault="003D24EB" w:rsidP="00DD52D0">
            <w:pPr>
              <w:jc w:val="center"/>
              <w:rPr>
                <w:sz w:val="28"/>
                <w:szCs w:val="28"/>
              </w:rPr>
            </w:pPr>
            <w:r w:rsidRPr="00173D7D">
              <w:rPr>
                <w:sz w:val="28"/>
                <w:szCs w:val="28"/>
              </w:rPr>
              <w:t>2</w:t>
            </w:r>
          </w:p>
        </w:tc>
        <w:tc>
          <w:tcPr>
            <w:tcW w:w="3401" w:type="dxa"/>
          </w:tcPr>
          <w:p w:rsidR="00E336AA" w:rsidRPr="00173D7D" w:rsidRDefault="003D24EB" w:rsidP="00DD52D0">
            <w:pPr>
              <w:shd w:val="clear" w:color="auto" w:fill="FFFFFF"/>
              <w:rPr>
                <w:bCs/>
                <w:spacing w:val="-9"/>
                <w:sz w:val="28"/>
                <w:szCs w:val="28"/>
              </w:rPr>
            </w:pPr>
            <w:r w:rsidRPr="00173D7D">
              <w:rPr>
                <w:bCs/>
                <w:spacing w:val="-9"/>
                <w:sz w:val="28"/>
                <w:szCs w:val="28"/>
              </w:rPr>
              <w:t xml:space="preserve">Совершенствование </w:t>
            </w:r>
            <w:proofErr w:type="spellStart"/>
            <w:r w:rsidRPr="00173D7D">
              <w:rPr>
                <w:bCs/>
                <w:spacing w:val="-9"/>
                <w:sz w:val="28"/>
                <w:szCs w:val="28"/>
              </w:rPr>
              <w:t>высокодалекого</w:t>
            </w:r>
            <w:proofErr w:type="spellEnd"/>
            <w:r w:rsidRPr="00173D7D">
              <w:rPr>
                <w:bCs/>
                <w:spacing w:val="-9"/>
                <w:sz w:val="28"/>
                <w:szCs w:val="28"/>
              </w:rPr>
              <w:t xml:space="preserve"> и нападающего удара над головой справа</w:t>
            </w:r>
            <w:r w:rsidR="00E336AA">
              <w:rPr>
                <w:bCs/>
                <w:spacing w:val="-9"/>
                <w:sz w:val="28"/>
                <w:szCs w:val="28"/>
              </w:rPr>
              <w:t xml:space="preserve">. </w:t>
            </w:r>
            <w:r w:rsidR="00E336AA" w:rsidRPr="00173D7D">
              <w:rPr>
                <w:bCs/>
                <w:spacing w:val="-9"/>
                <w:sz w:val="28"/>
                <w:szCs w:val="28"/>
              </w:rPr>
              <w:t>Совершенствование ударов перед собой и перемещений вперед</w:t>
            </w:r>
          </w:p>
        </w:tc>
        <w:tc>
          <w:tcPr>
            <w:tcW w:w="1418" w:type="dxa"/>
          </w:tcPr>
          <w:p w:rsidR="003D24EB" w:rsidRPr="00173D7D" w:rsidRDefault="003D24EB" w:rsidP="00DD52D0">
            <w:pPr>
              <w:jc w:val="center"/>
              <w:rPr>
                <w:sz w:val="28"/>
                <w:szCs w:val="28"/>
              </w:rPr>
            </w:pPr>
            <w:r w:rsidRPr="00173D7D">
              <w:rPr>
                <w:sz w:val="28"/>
                <w:szCs w:val="28"/>
              </w:rPr>
              <w:t>Наблюдение</w:t>
            </w:r>
          </w:p>
        </w:tc>
      </w:tr>
      <w:tr w:rsidR="003D24EB" w:rsidRPr="00173D7D" w:rsidTr="003D24EB">
        <w:tc>
          <w:tcPr>
            <w:tcW w:w="1276" w:type="dxa"/>
          </w:tcPr>
          <w:p w:rsidR="003D24EB" w:rsidRPr="00173D7D" w:rsidRDefault="003D24EB" w:rsidP="003D24EB">
            <w:pPr>
              <w:pStyle w:val="a3"/>
              <w:widowControl/>
              <w:numPr>
                <w:ilvl w:val="0"/>
                <w:numId w:val="10"/>
              </w:numPr>
              <w:autoSpaceDE/>
              <w:autoSpaceDN/>
              <w:ind w:left="304"/>
              <w:jc w:val="center"/>
              <w:rPr>
                <w:sz w:val="28"/>
                <w:szCs w:val="28"/>
              </w:rPr>
            </w:pPr>
          </w:p>
        </w:tc>
        <w:tc>
          <w:tcPr>
            <w:tcW w:w="1134" w:type="dxa"/>
          </w:tcPr>
          <w:p w:rsidR="003D24EB" w:rsidRPr="00173D7D" w:rsidRDefault="003D24EB" w:rsidP="00DD52D0">
            <w:pPr>
              <w:jc w:val="center"/>
              <w:rPr>
                <w:sz w:val="28"/>
                <w:szCs w:val="28"/>
              </w:rPr>
            </w:pPr>
          </w:p>
        </w:tc>
        <w:tc>
          <w:tcPr>
            <w:tcW w:w="949" w:type="dxa"/>
          </w:tcPr>
          <w:p w:rsidR="003D24EB" w:rsidRPr="00173D7D" w:rsidRDefault="003D24EB" w:rsidP="00DD52D0">
            <w:pPr>
              <w:jc w:val="center"/>
              <w:rPr>
                <w:sz w:val="28"/>
                <w:szCs w:val="28"/>
              </w:rPr>
            </w:pPr>
          </w:p>
        </w:tc>
        <w:tc>
          <w:tcPr>
            <w:tcW w:w="1461" w:type="dxa"/>
          </w:tcPr>
          <w:p w:rsidR="003D24EB" w:rsidRPr="00173D7D" w:rsidRDefault="003D24EB" w:rsidP="00DD52D0">
            <w:pPr>
              <w:jc w:val="center"/>
              <w:rPr>
                <w:sz w:val="28"/>
                <w:szCs w:val="28"/>
              </w:rPr>
            </w:pPr>
            <w:r w:rsidRPr="00173D7D">
              <w:rPr>
                <w:sz w:val="28"/>
                <w:szCs w:val="28"/>
              </w:rPr>
              <w:t>Практика</w:t>
            </w:r>
          </w:p>
        </w:tc>
        <w:tc>
          <w:tcPr>
            <w:tcW w:w="709" w:type="dxa"/>
          </w:tcPr>
          <w:p w:rsidR="003D24EB" w:rsidRPr="00173D7D" w:rsidRDefault="003D24EB" w:rsidP="00DD52D0">
            <w:pPr>
              <w:jc w:val="center"/>
              <w:rPr>
                <w:sz w:val="28"/>
                <w:szCs w:val="28"/>
              </w:rPr>
            </w:pPr>
            <w:r w:rsidRPr="00173D7D">
              <w:rPr>
                <w:sz w:val="28"/>
                <w:szCs w:val="28"/>
              </w:rPr>
              <w:t>2</w:t>
            </w:r>
          </w:p>
        </w:tc>
        <w:tc>
          <w:tcPr>
            <w:tcW w:w="3401" w:type="dxa"/>
          </w:tcPr>
          <w:p w:rsidR="00E336AA" w:rsidRPr="00173D7D" w:rsidRDefault="003D24EB" w:rsidP="00DD52D0">
            <w:pPr>
              <w:shd w:val="clear" w:color="auto" w:fill="FFFFFF"/>
              <w:rPr>
                <w:spacing w:val="2"/>
                <w:sz w:val="28"/>
                <w:szCs w:val="28"/>
              </w:rPr>
            </w:pPr>
            <w:r w:rsidRPr="00173D7D">
              <w:rPr>
                <w:spacing w:val="2"/>
                <w:sz w:val="28"/>
                <w:szCs w:val="28"/>
              </w:rPr>
              <w:t xml:space="preserve">Совершенствование </w:t>
            </w:r>
            <w:proofErr w:type="spellStart"/>
            <w:r w:rsidRPr="00173D7D">
              <w:rPr>
                <w:spacing w:val="2"/>
                <w:sz w:val="28"/>
                <w:szCs w:val="28"/>
              </w:rPr>
              <w:t>высокодалекой</w:t>
            </w:r>
            <w:proofErr w:type="spellEnd"/>
            <w:r w:rsidRPr="00173D7D">
              <w:rPr>
                <w:spacing w:val="2"/>
                <w:sz w:val="28"/>
                <w:szCs w:val="28"/>
              </w:rPr>
              <w:t xml:space="preserve"> подачи</w:t>
            </w:r>
            <w:r w:rsidR="00E336AA">
              <w:rPr>
                <w:spacing w:val="2"/>
                <w:sz w:val="28"/>
                <w:szCs w:val="28"/>
              </w:rPr>
              <w:t xml:space="preserve">. </w:t>
            </w:r>
            <w:r w:rsidR="00E336AA" w:rsidRPr="00173D7D">
              <w:rPr>
                <w:sz w:val="28"/>
                <w:szCs w:val="28"/>
              </w:rPr>
              <w:t xml:space="preserve">Совершенствование </w:t>
            </w:r>
            <w:proofErr w:type="spellStart"/>
            <w:r w:rsidR="00E336AA" w:rsidRPr="00173D7D">
              <w:rPr>
                <w:sz w:val="28"/>
                <w:szCs w:val="28"/>
              </w:rPr>
              <w:t>высокодалекого</w:t>
            </w:r>
            <w:proofErr w:type="spellEnd"/>
            <w:r w:rsidR="00E336AA" w:rsidRPr="00173D7D">
              <w:rPr>
                <w:sz w:val="28"/>
                <w:szCs w:val="28"/>
              </w:rPr>
              <w:t xml:space="preserve"> и нападающего удара над головой</w:t>
            </w:r>
          </w:p>
        </w:tc>
        <w:tc>
          <w:tcPr>
            <w:tcW w:w="1418" w:type="dxa"/>
          </w:tcPr>
          <w:p w:rsidR="003D24EB" w:rsidRPr="00173D7D" w:rsidRDefault="003D24EB" w:rsidP="00DD52D0">
            <w:pPr>
              <w:jc w:val="center"/>
              <w:rPr>
                <w:sz w:val="28"/>
                <w:szCs w:val="28"/>
              </w:rPr>
            </w:pPr>
            <w:r w:rsidRPr="00173D7D">
              <w:rPr>
                <w:sz w:val="28"/>
                <w:szCs w:val="28"/>
              </w:rPr>
              <w:t>Наблюдение</w:t>
            </w:r>
          </w:p>
        </w:tc>
      </w:tr>
      <w:tr w:rsidR="003D24EB" w:rsidRPr="00173D7D" w:rsidTr="003D24EB">
        <w:tc>
          <w:tcPr>
            <w:tcW w:w="1276" w:type="dxa"/>
          </w:tcPr>
          <w:p w:rsidR="003D24EB" w:rsidRPr="00173D7D" w:rsidRDefault="003D24EB" w:rsidP="003D24EB">
            <w:pPr>
              <w:pStyle w:val="a3"/>
              <w:widowControl/>
              <w:numPr>
                <w:ilvl w:val="0"/>
                <w:numId w:val="10"/>
              </w:numPr>
              <w:autoSpaceDE/>
              <w:autoSpaceDN/>
              <w:ind w:left="304"/>
              <w:jc w:val="center"/>
              <w:rPr>
                <w:sz w:val="28"/>
                <w:szCs w:val="28"/>
              </w:rPr>
            </w:pPr>
          </w:p>
        </w:tc>
        <w:tc>
          <w:tcPr>
            <w:tcW w:w="1134" w:type="dxa"/>
          </w:tcPr>
          <w:p w:rsidR="003D24EB" w:rsidRPr="00173D7D" w:rsidRDefault="003D24EB" w:rsidP="00DD52D0">
            <w:pPr>
              <w:jc w:val="center"/>
              <w:rPr>
                <w:sz w:val="28"/>
                <w:szCs w:val="28"/>
              </w:rPr>
            </w:pPr>
          </w:p>
        </w:tc>
        <w:tc>
          <w:tcPr>
            <w:tcW w:w="949" w:type="dxa"/>
          </w:tcPr>
          <w:p w:rsidR="003D24EB" w:rsidRPr="00173D7D" w:rsidRDefault="003D24EB" w:rsidP="00DD52D0">
            <w:pPr>
              <w:jc w:val="center"/>
              <w:rPr>
                <w:sz w:val="28"/>
                <w:szCs w:val="28"/>
              </w:rPr>
            </w:pPr>
          </w:p>
        </w:tc>
        <w:tc>
          <w:tcPr>
            <w:tcW w:w="1461" w:type="dxa"/>
          </w:tcPr>
          <w:p w:rsidR="003D24EB" w:rsidRPr="00173D7D" w:rsidRDefault="003D24EB" w:rsidP="00DD52D0">
            <w:pPr>
              <w:jc w:val="center"/>
              <w:rPr>
                <w:sz w:val="28"/>
                <w:szCs w:val="28"/>
              </w:rPr>
            </w:pPr>
            <w:r w:rsidRPr="00173D7D">
              <w:rPr>
                <w:sz w:val="28"/>
                <w:szCs w:val="28"/>
              </w:rPr>
              <w:t>Практика</w:t>
            </w:r>
          </w:p>
        </w:tc>
        <w:tc>
          <w:tcPr>
            <w:tcW w:w="709" w:type="dxa"/>
          </w:tcPr>
          <w:p w:rsidR="003D24EB" w:rsidRPr="00173D7D" w:rsidRDefault="003D24EB" w:rsidP="00DD52D0">
            <w:pPr>
              <w:jc w:val="center"/>
              <w:rPr>
                <w:sz w:val="28"/>
                <w:szCs w:val="28"/>
              </w:rPr>
            </w:pPr>
            <w:r w:rsidRPr="00173D7D">
              <w:rPr>
                <w:sz w:val="28"/>
                <w:szCs w:val="28"/>
              </w:rPr>
              <w:t>2</w:t>
            </w:r>
          </w:p>
        </w:tc>
        <w:tc>
          <w:tcPr>
            <w:tcW w:w="3401" w:type="dxa"/>
          </w:tcPr>
          <w:p w:rsidR="00E336AA" w:rsidRPr="00E336AA" w:rsidRDefault="003D24EB" w:rsidP="003D24EB">
            <w:pPr>
              <w:pStyle w:val="a5"/>
              <w:spacing w:line="276" w:lineRule="auto"/>
              <w:rPr>
                <w:rFonts w:eastAsia="Times New Roman"/>
                <w:sz w:val="28"/>
                <w:szCs w:val="28"/>
              </w:rPr>
            </w:pPr>
            <w:r w:rsidRPr="00173D7D">
              <w:rPr>
                <w:rFonts w:eastAsia="Times New Roman"/>
                <w:sz w:val="28"/>
                <w:szCs w:val="28"/>
              </w:rPr>
              <w:t xml:space="preserve">Совершенствование комбинации: </w:t>
            </w:r>
            <w:proofErr w:type="spellStart"/>
            <w:r w:rsidRPr="00173D7D">
              <w:rPr>
                <w:rFonts w:eastAsia="Times New Roman"/>
                <w:sz w:val="28"/>
                <w:szCs w:val="28"/>
              </w:rPr>
              <w:t>высокодалекая</w:t>
            </w:r>
            <w:proofErr w:type="spellEnd"/>
            <w:r w:rsidRPr="00173D7D">
              <w:rPr>
                <w:rFonts w:eastAsia="Times New Roman"/>
                <w:sz w:val="28"/>
                <w:szCs w:val="28"/>
              </w:rPr>
              <w:t xml:space="preserve"> подача, нападающий удар, мягкий удар (подставка)</w:t>
            </w:r>
            <w:r w:rsidR="00E336AA">
              <w:rPr>
                <w:rFonts w:eastAsia="Times New Roman"/>
                <w:sz w:val="28"/>
                <w:szCs w:val="28"/>
              </w:rPr>
              <w:t xml:space="preserve">. </w:t>
            </w:r>
            <w:r w:rsidR="00E336AA" w:rsidRPr="00173D7D">
              <w:rPr>
                <w:sz w:val="28"/>
                <w:szCs w:val="28"/>
              </w:rPr>
              <w:t>Учебная игра для совершенствования учебных элементов.</w:t>
            </w:r>
          </w:p>
        </w:tc>
        <w:tc>
          <w:tcPr>
            <w:tcW w:w="1418" w:type="dxa"/>
          </w:tcPr>
          <w:p w:rsidR="003D24EB" w:rsidRPr="00173D7D" w:rsidRDefault="003D24EB" w:rsidP="00DD52D0">
            <w:pPr>
              <w:jc w:val="center"/>
              <w:rPr>
                <w:sz w:val="28"/>
                <w:szCs w:val="28"/>
              </w:rPr>
            </w:pPr>
            <w:r w:rsidRPr="00173D7D">
              <w:rPr>
                <w:sz w:val="28"/>
                <w:szCs w:val="28"/>
              </w:rPr>
              <w:t>Наблюдение</w:t>
            </w:r>
          </w:p>
        </w:tc>
      </w:tr>
    </w:tbl>
    <w:p w:rsidR="003D24EB" w:rsidRPr="00173D7D" w:rsidRDefault="003D24EB" w:rsidP="003D24EB">
      <w:pPr>
        <w:spacing w:after="0" w:line="240" w:lineRule="auto"/>
        <w:rPr>
          <w:rFonts w:ascii="Times New Roman" w:hAnsi="Times New Roman" w:cs="Times New Roman"/>
          <w:sz w:val="28"/>
          <w:szCs w:val="28"/>
        </w:rPr>
      </w:pPr>
    </w:p>
    <w:p w:rsidR="003D24EB" w:rsidRPr="00173D7D" w:rsidRDefault="003D24EB" w:rsidP="003D24EB">
      <w:pPr>
        <w:spacing w:after="0" w:line="240" w:lineRule="auto"/>
        <w:rPr>
          <w:rFonts w:ascii="Times New Roman" w:hAnsi="Times New Roman" w:cs="Times New Roman"/>
          <w:sz w:val="28"/>
          <w:szCs w:val="28"/>
        </w:rPr>
      </w:pPr>
      <w:r w:rsidRPr="00173D7D">
        <w:rPr>
          <w:rFonts w:ascii="Times New Roman" w:hAnsi="Times New Roman" w:cs="Times New Roman"/>
          <w:sz w:val="28"/>
          <w:szCs w:val="28"/>
        </w:rPr>
        <w:t>Педагог дополнительного образования: Хренова Татьяна Александровна</w:t>
      </w:r>
    </w:p>
    <w:p w:rsidR="003D24EB" w:rsidRPr="003D24EB" w:rsidRDefault="003D24EB" w:rsidP="007A700F">
      <w:pPr>
        <w:pStyle w:val="a3"/>
        <w:spacing w:line="360" w:lineRule="auto"/>
        <w:ind w:left="0"/>
        <w:jc w:val="both"/>
        <w:rPr>
          <w:rFonts w:eastAsia="Calibri"/>
          <w:i/>
          <w:sz w:val="28"/>
          <w:szCs w:val="28"/>
        </w:rPr>
      </w:pPr>
    </w:p>
    <w:sectPr w:rsidR="003D24EB" w:rsidRPr="003D24EB" w:rsidSect="00E336AA">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F7794"/>
    <w:multiLevelType w:val="hybridMultilevel"/>
    <w:tmpl w:val="1AD4A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225DD8"/>
    <w:multiLevelType w:val="hybridMultilevel"/>
    <w:tmpl w:val="7834E8B4"/>
    <w:lvl w:ilvl="0" w:tplc="D79C00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36805D2"/>
    <w:multiLevelType w:val="hybridMultilevel"/>
    <w:tmpl w:val="A754C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990440"/>
    <w:multiLevelType w:val="hybridMultilevel"/>
    <w:tmpl w:val="67FCCA2E"/>
    <w:lvl w:ilvl="0" w:tplc="0419000F">
      <w:start w:val="1"/>
      <w:numFmt w:val="decimal"/>
      <w:lvlText w:val="%1."/>
      <w:lvlJc w:val="left"/>
      <w:pPr>
        <w:ind w:left="502" w:hanging="360"/>
      </w:pPr>
    </w:lvl>
    <w:lvl w:ilvl="1" w:tplc="04190019">
      <w:start w:val="1"/>
      <w:numFmt w:val="decimal"/>
      <w:lvlText w:val="%2."/>
      <w:lvlJc w:val="left"/>
      <w:pPr>
        <w:tabs>
          <w:tab w:val="num" w:pos="513"/>
        </w:tabs>
        <w:ind w:left="513" w:hanging="360"/>
      </w:pPr>
    </w:lvl>
    <w:lvl w:ilvl="2" w:tplc="0419001B">
      <w:start w:val="1"/>
      <w:numFmt w:val="decimal"/>
      <w:lvlText w:val="%3."/>
      <w:lvlJc w:val="left"/>
      <w:pPr>
        <w:tabs>
          <w:tab w:val="num" w:pos="1233"/>
        </w:tabs>
        <w:ind w:left="1233" w:hanging="360"/>
      </w:pPr>
    </w:lvl>
    <w:lvl w:ilvl="3" w:tplc="0419000F">
      <w:start w:val="1"/>
      <w:numFmt w:val="decimal"/>
      <w:lvlText w:val="%4."/>
      <w:lvlJc w:val="left"/>
      <w:pPr>
        <w:tabs>
          <w:tab w:val="num" w:pos="1953"/>
        </w:tabs>
        <w:ind w:left="1953" w:hanging="360"/>
      </w:pPr>
    </w:lvl>
    <w:lvl w:ilvl="4" w:tplc="04190019">
      <w:start w:val="1"/>
      <w:numFmt w:val="decimal"/>
      <w:lvlText w:val="%5."/>
      <w:lvlJc w:val="left"/>
      <w:pPr>
        <w:tabs>
          <w:tab w:val="num" w:pos="2673"/>
        </w:tabs>
        <w:ind w:left="2673" w:hanging="360"/>
      </w:pPr>
    </w:lvl>
    <w:lvl w:ilvl="5" w:tplc="0419001B">
      <w:start w:val="1"/>
      <w:numFmt w:val="decimal"/>
      <w:lvlText w:val="%6."/>
      <w:lvlJc w:val="left"/>
      <w:pPr>
        <w:tabs>
          <w:tab w:val="num" w:pos="3393"/>
        </w:tabs>
        <w:ind w:left="3393" w:hanging="360"/>
      </w:pPr>
    </w:lvl>
    <w:lvl w:ilvl="6" w:tplc="0419000F">
      <w:start w:val="1"/>
      <w:numFmt w:val="decimal"/>
      <w:lvlText w:val="%7."/>
      <w:lvlJc w:val="left"/>
      <w:pPr>
        <w:tabs>
          <w:tab w:val="num" w:pos="4113"/>
        </w:tabs>
        <w:ind w:left="4113" w:hanging="360"/>
      </w:pPr>
    </w:lvl>
    <w:lvl w:ilvl="7" w:tplc="04190019">
      <w:start w:val="1"/>
      <w:numFmt w:val="decimal"/>
      <w:lvlText w:val="%8."/>
      <w:lvlJc w:val="left"/>
      <w:pPr>
        <w:tabs>
          <w:tab w:val="num" w:pos="4833"/>
        </w:tabs>
        <w:ind w:left="4833" w:hanging="360"/>
      </w:pPr>
    </w:lvl>
    <w:lvl w:ilvl="8" w:tplc="0419001B">
      <w:start w:val="1"/>
      <w:numFmt w:val="decimal"/>
      <w:lvlText w:val="%9."/>
      <w:lvlJc w:val="left"/>
      <w:pPr>
        <w:tabs>
          <w:tab w:val="num" w:pos="5553"/>
        </w:tabs>
        <w:ind w:left="5553" w:hanging="360"/>
      </w:pPr>
    </w:lvl>
  </w:abstractNum>
  <w:abstractNum w:abstractNumId="4">
    <w:nsid w:val="28660C17"/>
    <w:multiLevelType w:val="hybridMultilevel"/>
    <w:tmpl w:val="6722DA7A"/>
    <w:lvl w:ilvl="0" w:tplc="D83C1B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9B23DE7"/>
    <w:multiLevelType w:val="hybridMultilevel"/>
    <w:tmpl w:val="184801FC"/>
    <w:lvl w:ilvl="0" w:tplc="0419000F">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5A32ED"/>
    <w:multiLevelType w:val="multilevel"/>
    <w:tmpl w:val="C3E6F81E"/>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3B4A5316"/>
    <w:multiLevelType w:val="hybridMultilevel"/>
    <w:tmpl w:val="4C42D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BF68B9"/>
    <w:multiLevelType w:val="singleLevel"/>
    <w:tmpl w:val="B562EA8A"/>
    <w:lvl w:ilvl="0">
      <w:start w:val="2"/>
      <w:numFmt w:val="bullet"/>
      <w:lvlText w:val="-"/>
      <w:lvlJc w:val="left"/>
      <w:pPr>
        <w:tabs>
          <w:tab w:val="num" w:pos="1068"/>
        </w:tabs>
        <w:ind w:left="1068" w:hanging="360"/>
      </w:pPr>
    </w:lvl>
  </w:abstractNum>
  <w:abstractNum w:abstractNumId="9">
    <w:nsid w:val="5E9D7DD9"/>
    <w:multiLevelType w:val="hybridMultilevel"/>
    <w:tmpl w:val="A052D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9"/>
  </w:num>
  <w:num w:numId="5">
    <w:abstractNumId w:val="2"/>
  </w:num>
  <w:num w:numId="6">
    <w:abstractNumId w:val="0"/>
  </w:num>
  <w:num w:numId="7">
    <w:abstractNumId w:val="7"/>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368CF"/>
    <w:rsid w:val="00076B83"/>
    <w:rsid w:val="0009117F"/>
    <w:rsid w:val="00093395"/>
    <w:rsid w:val="000A11DB"/>
    <w:rsid w:val="000D7581"/>
    <w:rsid w:val="000E3AA9"/>
    <w:rsid w:val="00101D1D"/>
    <w:rsid w:val="00104605"/>
    <w:rsid w:val="00150E41"/>
    <w:rsid w:val="00225037"/>
    <w:rsid w:val="00254F80"/>
    <w:rsid w:val="00266A4D"/>
    <w:rsid w:val="002A1353"/>
    <w:rsid w:val="002D274A"/>
    <w:rsid w:val="003057BE"/>
    <w:rsid w:val="0033772D"/>
    <w:rsid w:val="00361BFE"/>
    <w:rsid w:val="003D24EB"/>
    <w:rsid w:val="003E5952"/>
    <w:rsid w:val="004C7D86"/>
    <w:rsid w:val="004F068C"/>
    <w:rsid w:val="00500ECC"/>
    <w:rsid w:val="00555EDF"/>
    <w:rsid w:val="00566A58"/>
    <w:rsid w:val="00661A5C"/>
    <w:rsid w:val="00667794"/>
    <w:rsid w:val="00682085"/>
    <w:rsid w:val="00693F93"/>
    <w:rsid w:val="006D4656"/>
    <w:rsid w:val="006F4EEE"/>
    <w:rsid w:val="007468EE"/>
    <w:rsid w:val="00773B5C"/>
    <w:rsid w:val="007A700F"/>
    <w:rsid w:val="007E6EB8"/>
    <w:rsid w:val="00822666"/>
    <w:rsid w:val="00833C58"/>
    <w:rsid w:val="00845080"/>
    <w:rsid w:val="00872EF8"/>
    <w:rsid w:val="00877C52"/>
    <w:rsid w:val="008A0305"/>
    <w:rsid w:val="008C06A7"/>
    <w:rsid w:val="008C74BF"/>
    <w:rsid w:val="008D0126"/>
    <w:rsid w:val="0094698C"/>
    <w:rsid w:val="0096723F"/>
    <w:rsid w:val="0096761C"/>
    <w:rsid w:val="00987111"/>
    <w:rsid w:val="009C5AE7"/>
    <w:rsid w:val="00A11075"/>
    <w:rsid w:val="00A368CF"/>
    <w:rsid w:val="00A62EF0"/>
    <w:rsid w:val="00A7230B"/>
    <w:rsid w:val="00A85333"/>
    <w:rsid w:val="00AE6778"/>
    <w:rsid w:val="00B12ECC"/>
    <w:rsid w:val="00B714F2"/>
    <w:rsid w:val="00BE2C57"/>
    <w:rsid w:val="00C36329"/>
    <w:rsid w:val="00C54C6A"/>
    <w:rsid w:val="00C717BF"/>
    <w:rsid w:val="00CA50EF"/>
    <w:rsid w:val="00D21FEE"/>
    <w:rsid w:val="00D97798"/>
    <w:rsid w:val="00DD52D0"/>
    <w:rsid w:val="00DE2E35"/>
    <w:rsid w:val="00E23877"/>
    <w:rsid w:val="00E336AA"/>
    <w:rsid w:val="00E56581"/>
    <w:rsid w:val="00E61FB0"/>
    <w:rsid w:val="00F359E9"/>
    <w:rsid w:val="00F56C75"/>
    <w:rsid w:val="00F67D44"/>
    <w:rsid w:val="00FC6F74"/>
    <w:rsid w:val="00FE5183"/>
    <w:rsid w:val="00FF50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778"/>
    <w:pPr>
      <w:spacing w:after="200" w:line="276" w:lineRule="auto"/>
    </w:pPr>
  </w:style>
  <w:style w:type="paragraph" w:styleId="1">
    <w:name w:val="heading 1"/>
    <w:basedOn w:val="a"/>
    <w:next w:val="a"/>
    <w:link w:val="10"/>
    <w:qFormat/>
    <w:rsid w:val="007A70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778"/>
    <w:pPr>
      <w:widowControl w:val="0"/>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table" w:styleId="a4">
    <w:name w:val="Table Grid"/>
    <w:basedOn w:val="a1"/>
    <w:uiPriority w:val="59"/>
    <w:rsid w:val="00CA50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F359E9"/>
    <w:pPr>
      <w:spacing w:after="0" w:line="240" w:lineRule="auto"/>
    </w:pPr>
    <w:rPr>
      <w:rFonts w:eastAsiaTheme="minorEastAsia"/>
      <w:lang w:eastAsia="ru-RU"/>
    </w:rPr>
  </w:style>
  <w:style w:type="character" w:customStyle="1" w:styleId="10">
    <w:name w:val="Заголовок 1 Знак"/>
    <w:basedOn w:val="a0"/>
    <w:link w:val="1"/>
    <w:uiPriority w:val="9"/>
    <w:rsid w:val="007A700F"/>
    <w:rPr>
      <w:rFonts w:asciiTheme="majorHAnsi" w:eastAsiaTheme="majorEastAsia" w:hAnsiTheme="majorHAnsi" w:cstheme="majorBidi"/>
      <w:b/>
      <w:bCs/>
      <w:color w:val="2E74B5" w:themeColor="accent1" w:themeShade="BF"/>
      <w:sz w:val="28"/>
      <w:szCs w:val="28"/>
    </w:rPr>
  </w:style>
  <w:style w:type="paragraph" w:styleId="a6">
    <w:name w:val="Balloon Text"/>
    <w:basedOn w:val="a"/>
    <w:link w:val="a7"/>
    <w:uiPriority w:val="99"/>
    <w:semiHidden/>
    <w:unhideWhenUsed/>
    <w:rsid w:val="00FC6F7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C6F74"/>
    <w:rPr>
      <w:rFonts w:ascii="Segoe UI" w:hAnsi="Segoe UI" w:cs="Segoe UI"/>
      <w:sz w:val="18"/>
      <w:szCs w:val="18"/>
    </w:rPr>
  </w:style>
  <w:style w:type="paragraph" w:styleId="a8">
    <w:name w:val="Normal (Web)"/>
    <w:basedOn w:val="a"/>
    <w:unhideWhenUsed/>
    <w:rsid w:val="006820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
    <w:link w:val="aa"/>
    <w:rsid w:val="00225037"/>
    <w:pPr>
      <w:spacing w:after="0" w:line="240" w:lineRule="auto"/>
    </w:pPr>
    <w:rPr>
      <w:rFonts w:ascii="Times New Roman" w:eastAsia="Times New Roman" w:hAnsi="Times New Roman" w:cs="Times New Roman"/>
      <w:sz w:val="28"/>
      <w:szCs w:val="24"/>
      <w:lang w:eastAsia="ru-RU"/>
    </w:rPr>
  </w:style>
  <w:style w:type="character" w:customStyle="1" w:styleId="aa">
    <w:name w:val="Основной текст Знак"/>
    <w:basedOn w:val="a0"/>
    <w:link w:val="a9"/>
    <w:rsid w:val="00225037"/>
    <w:rPr>
      <w:rFonts w:ascii="Times New Roman" w:eastAsia="Times New Roman" w:hAnsi="Times New Roman" w:cs="Times New Roman"/>
      <w:sz w:val="28"/>
      <w:szCs w:val="24"/>
      <w:lang w:eastAsia="ru-RU"/>
    </w:rPr>
  </w:style>
  <w:style w:type="paragraph" w:customStyle="1" w:styleId="ab">
    <w:name w:val="Текст таблицы"/>
    <w:basedOn w:val="a9"/>
    <w:rsid w:val="00225037"/>
    <w:rPr>
      <w:rFonts w:ascii="Arial Narrow" w:hAnsi="Arial Narrow"/>
      <w:sz w:val="17"/>
      <w:lang w:eastAsia="en-US"/>
    </w:rPr>
  </w:style>
  <w:style w:type="paragraph" w:customStyle="1" w:styleId="ac">
    <w:name w:val="Литература"/>
    <w:basedOn w:val="a9"/>
    <w:rsid w:val="00A85333"/>
    <w:pPr>
      <w:ind w:left="360" w:hanging="360"/>
      <w:jc w:val="both"/>
    </w:pPr>
    <w:rPr>
      <w:sz w:val="21"/>
      <w:szCs w:val="21"/>
      <w:lang w:eastAsia="en-US"/>
    </w:rPr>
  </w:style>
  <w:style w:type="character" w:customStyle="1" w:styleId="apple-converted-space">
    <w:name w:val="apple-converted-space"/>
    <w:basedOn w:val="a0"/>
    <w:rsid w:val="003D24EB"/>
  </w:style>
  <w:style w:type="character" w:styleId="ad">
    <w:name w:val="Strong"/>
    <w:basedOn w:val="a0"/>
    <w:uiPriority w:val="22"/>
    <w:qFormat/>
    <w:rsid w:val="003D24EB"/>
    <w:rPr>
      <w:b/>
      <w:bCs/>
    </w:rPr>
  </w:style>
</w:styles>
</file>

<file path=word/webSettings.xml><?xml version="1.0" encoding="utf-8"?>
<w:webSettings xmlns:r="http://schemas.openxmlformats.org/officeDocument/2006/relationships" xmlns:w="http://schemas.openxmlformats.org/wordprocessingml/2006/main">
  <w:divs>
    <w:div w:id="98718835">
      <w:bodyDiv w:val="1"/>
      <w:marLeft w:val="0"/>
      <w:marRight w:val="0"/>
      <w:marTop w:val="0"/>
      <w:marBottom w:val="0"/>
      <w:divBdr>
        <w:top w:val="none" w:sz="0" w:space="0" w:color="auto"/>
        <w:left w:val="none" w:sz="0" w:space="0" w:color="auto"/>
        <w:bottom w:val="none" w:sz="0" w:space="0" w:color="auto"/>
        <w:right w:val="none" w:sz="0" w:space="0" w:color="auto"/>
      </w:divBdr>
    </w:div>
    <w:div w:id="133262272">
      <w:bodyDiv w:val="1"/>
      <w:marLeft w:val="0"/>
      <w:marRight w:val="0"/>
      <w:marTop w:val="0"/>
      <w:marBottom w:val="0"/>
      <w:divBdr>
        <w:top w:val="none" w:sz="0" w:space="0" w:color="auto"/>
        <w:left w:val="none" w:sz="0" w:space="0" w:color="auto"/>
        <w:bottom w:val="none" w:sz="0" w:space="0" w:color="auto"/>
        <w:right w:val="none" w:sz="0" w:space="0" w:color="auto"/>
      </w:divBdr>
    </w:div>
    <w:div w:id="181432884">
      <w:bodyDiv w:val="1"/>
      <w:marLeft w:val="0"/>
      <w:marRight w:val="0"/>
      <w:marTop w:val="0"/>
      <w:marBottom w:val="0"/>
      <w:divBdr>
        <w:top w:val="none" w:sz="0" w:space="0" w:color="auto"/>
        <w:left w:val="none" w:sz="0" w:space="0" w:color="auto"/>
        <w:bottom w:val="none" w:sz="0" w:space="0" w:color="auto"/>
        <w:right w:val="none" w:sz="0" w:space="0" w:color="auto"/>
      </w:divBdr>
    </w:div>
    <w:div w:id="194972282">
      <w:bodyDiv w:val="1"/>
      <w:marLeft w:val="0"/>
      <w:marRight w:val="0"/>
      <w:marTop w:val="0"/>
      <w:marBottom w:val="0"/>
      <w:divBdr>
        <w:top w:val="none" w:sz="0" w:space="0" w:color="auto"/>
        <w:left w:val="none" w:sz="0" w:space="0" w:color="auto"/>
        <w:bottom w:val="none" w:sz="0" w:space="0" w:color="auto"/>
        <w:right w:val="none" w:sz="0" w:space="0" w:color="auto"/>
      </w:divBdr>
    </w:div>
    <w:div w:id="197088649">
      <w:bodyDiv w:val="1"/>
      <w:marLeft w:val="0"/>
      <w:marRight w:val="0"/>
      <w:marTop w:val="0"/>
      <w:marBottom w:val="0"/>
      <w:divBdr>
        <w:top w:val="none" w:sz="0" w:space="0" w:color="auto"/>
        <w:left w:val="none" w:sz="0" w:space="0" w:color="auto"/>
        <w:bottom w:val="none" w:sz="0" w:space="0" w:color="auto"/>
        <w:right w:val="none" w:sz="0" w:space="0" w:color="auto"/>
      </w:divBdr>
    </w:div>
    <w:div w:id="370961617">
      <w:bodyDiv w:val="1"/>
      <w:marLeft w:val="0"/>
      <w:marRight w:val="0"/>
      <w:marTop w:val="0"/>
      <w:marBottom w:val="0"/>
      <w:divBdr>
        <w:top w:val="none" w:sz="0" w:space="0" w:color="auto"/>
        <w:left w:val="none" w:sz="0" w:space="0" w:color="auto"/>
        <w:bottom w:val="none" w:sz="0" w:space="0" w:color="auto"/>
        <w:right w:val="none" w:sz="0" w:space="0" w:color="auto"/>
      </w:divBdr>
    </w:div>
    <w:div w:id="415901292">
      <w:bodyDiv w:val="1"/>
      <w:marLeft w:val="0"/>
      <w:marRight w:val="0"/>
      <w:marTop w:val="0"/>
      <w:marBottom w:val="0"/>
      <w:divBdr>
        <w:top w:val="none" w:sz="0" w:space="0" w:color="auto"/>
        <w:left w:val="none" w:sz="0" w:space="0" w:color="auto"/>
        <w:bottom w:val="none" w:sz="0" w:space="0" w:color="auto"/>
        <w:right w:val="none" w:sz="0" w:space="0" w:color="auto"/>
      </w:divBdr>
    </w:div>
    <w:div w:id="586772807">
      <w:bodyDiv w:val="1"/>
      <w:marLeft w:val="0"/>
      <w:marRight w:val="0"/>
      <w:marTop w:val="0"/>
      <w:marBottom w:val="0"/>
      <w:divBdr>
        <w:top w:val="none" w:sz="0" w:space="0" w:color="auto"/>
        <w:left w:val="none" w:sz="0" w:space="0" w:color="auto"/>
        <w:bottom w:val="none" w:sz="0" w:space="0" w:color="auto"/>
        <w:right w:val="none" w:sz="0" w:space="0" w:color="auto"/>
      </w:divBdr>
    </w:div>
    <w:div w:id="634525967">
      <w:bodyDiv w:val="1"/>
      <w:marLeft w:val="0"/>
      <w:marRight w:val="0"/>
      <w:marTop w:val="0"/>
      <w:marBottom w:val="0"/>
      <w:divBdr>
        <w:top w:val="none" w:sz="0" w:space="0" w:color="auto"/>
        <w:left w:val="none" w:sz="0" w:space="0" w:color="auto"/>
        <w:bottom w:val="none" w:sz="0" w:space="0" w:color="auto"/>
        <w:right w:val="none" w:sz="0" w:space="0" w:color="auto"/>
      </w:divBdr>
    </w:div>
    <w:div w:id="722211719">
      <w:bodyDiv w:val="1"/>
      <w:marLeft w:val="0"/>
      <w:marRight w:val="0"/>
      <w:marTop w:val="0"/>
      <w:marBottom w:val="0"/>
      <w:divBdr>
        <w:top w:val="none" w:sz="0" w:space="0" w:color="auto"/>
        <w:left w:val="none" w:sz="0" w:space="0" w:color="auto"/>
        <w:bottom w:val="none" w:sz="0" w:space="0" w:color="auto"/>
        <w:right w:val="none" w:sz="0" w:space="0" w:color="auto"/>
      </w:divBdr>
    </w:div>
    <w:div w:id="750662712">
      <w:bodyDiv w:val="1"/>
      <w:marLeft w:val="0"/>
      <w:marRight w:val="0"/>
      <w:marTop w:val="0"/>
      <w:marBottom w:val="0"/>
      <w:divBdr>
        <w:top w:val="none" w:sz="0" w:space="0" w:color="auto"/>
        <w:left w:val="none" w:sz="0" w:space="0" w:color="auto"/>
        <w:bottom w:val="none" w:sz="0" w:space="0" w:color="auto"/>
        <w:right w:val="none" w:sz="0" w:space="0" w:color="auto"/>
      </w:divBdr>
    </w:div>
    <w:div w:id="789512736">
      <w:bodyDiv w:val="1"/>
      <w:marLeft w:val="0"/>
      <w:marRight w:val="0"/>
      <w:marTop w:val="0"/>
      <w:marBottom w:val="0"/>
      <w:divBdr>
        <w:top w:val="none" w:sz="0" w:space="0" w:color="auto"/>
        <w:left w:val="none" w:sz="0" w:space="0" w:color="auto"/>
        <w:bottom w:val="none" w:sz="0" w:space="0" w:color="auto"/>
        <w:right w:val="none" w:sz="0" w:space="0" w:color="auto"/>
      </w:divBdr>
    </w:div>
    <w:div w:id="855849916">
      <w:bodyDiv w:val="1"/>
      <w:marLeft w:val="0"/>
      <w:marRight w:val="0"/>
      <w:marTop w:val="0"/>
      <w:marBottom w:val="0"/>
      <w:divBdr>
        <w:top w:val="none" w:sz="0" w:space="0" w:color="auto"/>
        <w:left w:val="none" w:sz="0" w:space="0" w:color="auto"/>
        <w:bottom w:val="none" w:sz="0" w:space="0" w:color="auto"/>
        <w:right w:val="none" w:sz="0" w:space="0" w:color="auto"/>
      </w:divBdr>
    </w:div>
    <w:div w:id="868032642">
      <w:bodyDiv w:val="1"/>
      <w:marLeft w:val="0"/>
      <w:marRight w:val="0"/>
      <w:marTop w:val="0"/>
      <w:marBottom w:val="0"/>
      <w:divBdr>
        <w:top w:val="none" w:sz="0" w:space="0" w:color="auto"/>
        <w:left w:val="none" w:sz="0" w:space="0" w:color="auto"/>
        <w:bottom w:val="none" w:sz="0" w:space="0" w:color="auto"/>
        <w:right w:val="none" w:sz="0" w:space="0" w:color="auto"/>
      </w:divBdr>
    </w:div>
    <w:div w:id="900098222">
      <w:bodyDiv w:val="1"/>
      <w:marLeft w:val="0"/>
      <w:marRight w:val="0"/>
      <w:marTop w:val="0"/>
      <w:marBottom w:val="0"/>
      <w:divBdr>
        <w:top w:val="none" w:sz="0" w:space="0" w:color="auto"/>
        <w:left w:val="none" w:sz="0" w:space="0" w:color="auto"/>
        <w:bottom w:val="none" w:sz="0" w:space="0" w:color="auto"/>
        <w:right w:val="none" w:sz="0" w:space="0" w:color="auto"/>
      </w:divBdr>
    </w:div>
    <w:div w:id="918709182">
      <w:bodyDiv w:val="1"/>
      <w:marLeft w:val="0"/>
      <w:marRight w:val="0"/>
      <w:marTop w:val="0"/>
      <w:marBottom w:val="0"/>
      <w:divBdr>
        <w:top w:val="none" w:sz="0" w:space="0" w:color="auto"/>
        <w:left w:val="none" w:sz="0" w:space="0" w:color="auto"/>
        <w:bottom w:val="none" w:sz="0" w:space="0" w:color="auto"/>
        <w:right w:val="none" w:sz="0" w:space="0" w:color="auto"/>
      </w:divBdr>
    </w:div>
    <w:div w:id="962230640">
      <w:bodyDiv w:val="1"/>
      <w:marLeft w:val="0"/>
      <w:marRight w:val="0"/>
      <w:marTop w:val="0"/>
      <w:marBottom w:val="0"/>
      <w:divBdr>
        <w:top w:val="none" w:sz="0" w:space="0" w:color="auto"/>
        <w:left w:val="none" w:sz="0" w:space="0" w:color="auto"/>
        <w:bottom w:val="none" w:sz="0" w:space="0" w:color="auto"/>
        <w:right w:val="none" w:sz="0" w:space="0" w:color="auto"/>
      </w:divBdr>
    </w:div>
    <w:div w:id="1146774002">
      <w:bodyDiv w:val="1"/>
      <w:marLeft w:val="0"/>
      <w:marRight w:val="0"/>
      <w:marTop w:val="0"/>
      <w:marBottom w:val="0"/>
      <w:divBdr>
        <w:top w:val="none" w:sz="0" w:space="0" w:color="auto"/>
        <w:left w:val="none" w:sz="0" w:space="0" w:color="auto"/>
        <w:bottom w:val="none" w:sz="0" w:space="0" w:color="auto"/>
        <w:right w:val="none" w:sz="0" w:space="0" w:color="auto"/>
      </w:divBdr>
    </w:div>
    <w:div w:id="1249584283">
      <w:bodyDiv w:val="1"/>
      <w:marLeft w:val="0"/>
      <w:marRight w:val="0"/>
      <w:marTop w:val="0"/>
      <w:marBottom w:val="0"/>
      <w:divBdr>
        <w:top w:val="none" w:sz="0" w:space="0" w:color="auto"/>
        <w:left w:val="none" w:sz="0" w:space="0" w:color="auto"/>
        <w:bottom w:val="none" w:sz="0" w:space="0" w:color="auto"/>
        <w:right w:val="none" w:sz="0" w:space="0" w:color="auto"/>
      </w:divBdr>
    </w:div>
    <w:div w:id="1546404791">
      <w:bodyDiv w:val="1"/>
      <w:marLeft w:val="0"/>
      <w:marRight w:val="0"/>
      <w:marTop w:val="0"/>
      <w:marBottom w:val="0"/>
      <w:divBdr>
        <w:top w:val="none" w:sz="0" w:space="0" w:color="auto"/>
        <w:left w:val="none" w:sz="0" w:space="0" w:color="auto"/>
        <w:bottom w:val="none" w:sz="0" w:space="0" w:color="auto"/>
        <w:right w:val="none" w:sz="0" w:space="0" w:color="auto"/>
      </w:divBdr>
    </w:div>
    <w:div w:id="1561208074">
      <w:bodyDiv w:val="1"/>
      <w:marLeft w:val="0"/>
      <w:marRight w:val="0"/>
      <w:marTop w:val="0"/>
      <w:marBottom w:val="0"/>
      <w:divBdr>
        <w:top w:val="none" w:sz="0" w:space="0" w:color="auto"/>
        <w:left w:val="none" w:sz="0" w:space="0" w:color="auto"/>
        <w:bottom w:val="none" w:sz="0" w:space="0" w:color="auto"/>
        <w:right w:val="none" w:sz="0" w:space="0" w:color="auto"/>
      </w:divBdr>
    </w:div>
    <w:div w:id="1629775473">
      <w:bodyDiv w:val="1"/>
      <w:marLeft w:val="0"/>
      <w:marRight w:val="0"/>
      <w:marTop w:val="0"/>
      <w:marBottom w:val="0"/>
      <w:divBdr>
        <w:top w:val="none" w:sz="0" w:space="0" w:color="auto"/>
        <w:left w:val="none" w:sz="0" w:space="0" w:color="auto"/>
        <w:bottom w:val="none" w:sz="0" w:space="0" w:color="auto"/>
        <w:right w:val="none" w:sz="0" w:space="0" w:color="auto"/>
      </w:divBdr>
    </w:div>
    <w:div w:id="1649095147">
      <w:bodyDiv w:val="1"/>
      <w:marLeft w:val="0"/>
      <w:marRight w:val="0"/>
      <w:marTop w:val="0"/>
      <w:marBottom w:val="0"/>
      <w:divBdr>
        <w:top w:val="none" w:sz="0" w:space="0" w:color="auto"/>
        <w:left w:val="none" w:sz="0" w:space="0" w:color="auto"/>
        <w:bottom w:val="none" w:sz="0" w:space="0" w:color="auto"/>
        <w:right w:val="none" w:sz="0" w:space="0" w:color="auto"/>
      </w:divBdr>
    </w:div>
    <w:div w:id="1702434808">
      <w:bodyDiv w:val="1"/>
      <w:marLeft w:val="0"/>
      <w:marRight w:val="0"/>
      <w:marTop w:val="0"/>
      <w:marBottom w:val="0"/>
      <w:divBdr>
        <w:top w:val="none" w:sz="0" w:space="0" w:color="auto"/>
        <w:left w:val="none" w:sz="0" w:space="0" w:color="auto"/>
        <w:bottom w:val="none" w:sz="0" w:space="0" w:color="auto"/>
        <w:right w:val="none" w:sz="0" w:space="0" w:color="auto"/>
      </w:divBdr>
    </w:div>
    <w:div w:id="1780375918">
      <w:bodyDiv w:val="1"/>
      <w:marLeft w:val="0"/>
      <w:marRight w:val="0"/>
      <w:marTop w:val="0"/>
      <w:marBottom w:val="0"/>
      <w:divBdr>
        <w:top w:val="none" w:sz="0" w:space="0" w:color="auto"/>
        <w:left w:val="none" w:sz="0" w:space="0" w:color="auto"/>
        <w:bottom w:val="none" w:sz="0" w:space="0" w:color="auto"/>
        <w:right w:val="none" w:sz="0" w:space="0" w:color="auto"/>
      </w:divBdr>
    </w:div>
    <w:div w:id="1832214451">
      <w:bodyDiv w:val="1"/>
      <w:marLeft w:val="0"/>
      <w:marRight w:val="0"/>
      <w:marTop w:val="0"/>
      <w:marBottom w:val="0"/>
      <w:divBdr>
        <w:top w:val="none" w:sz="0" w:space="0" w:color="auto"/>
        <w:left w:val="none" w:sz="0" w:space="0" w:color="auto"/>
        <w:bottom w:val="none" w:sz="0" w:space="0" w:color="auto"/>
        <w:right w:val="none" w:sz="0" w:space="0" w:color="auto"/>
      </w:divBdr>
    </w:div>
    <w:div w:id="193327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4C8A4-BA73-495C-9211-272570BF8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4301</Words>
  <Characters>24518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Татьяна</cp:lastModifiedBy>
  <cp:revision>9</cp:revision>
  <cp:lastPrinted>2018-11-06T17:33:00Z</cp:lastPrinted>
  <dcterms:created xsi:type="dcterms:W3CDTF">2020-04-26T13:03:00Z</dcterms:created>
  <dcterms:modified xsi:type="dcterms:W3CDTF">2020-05-21T13:36:00Z</dcterms:modified>
</cp:coreProperties>
</file>