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0C" w:rsidRDefault="00D05B0C" w:rsidP="00D05B0C">
      <w:pPr>
        <w:pStyle w:val="3"/>
        <w:jc w:val="center"/>
      </w:pPr>
      <w:r>
        <w:rPr>
          <w:rStyle w:val="a3"/>
          <w:b/>
          <w:bCs/>
          <w:color w:val="339966"/>
          <w:sz w:val="48"/>
          <w:szCs w:val="48"/>
        </w:rPr>
        <w:t>Сбалансированность питания</w:t>
      </w:r>
    </w:p>
    <w:p w:rsidR="00D05B0C" w:rsidRDefault="00D05B0C" w:rsidP="00D05B0C">
      <w:pPr>
        <w:pStyle w:val="a4"/>
        <w:jc w:val="center"/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52825" cy="2762250"/>
            <wp:effectExtent l="19050" t="0" r="9525" b="0"/>
            <wp:docPr id="3" name="Рисунок 1" descr="сбалансированн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алансированное пит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0C" w:rsidRPr="00D05B0C" w:rsidRDefault="00D05B0C" w:rsidP="00D05B0C">
      <w:pPr>
        <w:pStyle w:val="a4"/>
        <w:jc w:val="center"/>
      </w:pPr>
      <w:r w:rsidRPr="00D05B0C">
        <w:rPr>
          <w:rStyle w:val="a3"/>
          <w:color w:val="000000"/>
        </w:rPr>
        <w:t>Питание должно быть рациональным, сбалансированным.</w:t>
      </w:r>
    </w:p>
    <w:p w:rsidR="00D05B0C" w:rsidRPr="00D05B0C" w:rsidRDefault="00D05B0C" w:rsidP="00D05B0C">
      <w:pPr>
        <w:pStyle w:val="a4"/>
        <w:jc w:val="both"/>
      </w:pPr>
      <w:r w:rsidRPr="00D05B0C">
        <w:rPr>
          <w:color w:val="000000"/>
        </w:rPr>
        <w:t xml:space="preserve">Сбалансированное питание означает полноценность питательности продуктов, которые мы употребляем. Здесь есть два значения: Первое – достаточное количество калорий и питательных веществ, во избежание дистрофии; Второе – физиологический баланс различных питательных веществ с целью укрепления здоровья и профилактики хронических заболеваний (например, пропорциональность между тремя важными энергоносителями: сахара, жиры, белки). </w:t>
      </w:r>
    </w:p>
    <w:p w:rsidR="00D05B0C" w:rsidRPr="00D05B0C" w:rsidRDefault="00D05B0C" w:rsidP="00D05B0C">
      <w:pPr>
        <w:pStyle w:val="a4"/>
        <w:jc w:val="both"/>
      </w:pPr>
      <w:r w:rsidRPr="00D05B0C">
        <w:rPr>
          <w:color w:val="000000"/>
        </w:rPr>
        <w:t xml:space="preserve">Сколько химических веществ расходует организм взрослого человека в процессе жизнедеятельности, столько же должно поступать их с продуктами питания. Однако в процессе обмена одни вещества могут переходить в другие. При этом большинство из них может синтезироваться в организме, тогда как некоторые являются как бы исходными: они не могут синтезироваться и должны обязательно поступать с пищей. Отсюда все пищевые вещества делятся </w:t>
      </w:r>
      <w:proofErr w:type="gramStart"/>
      <w:r w:rsidRPr="00D05B0C">
        <w:rPr>
          <w:color w:val="000000"/>
        </w:rPr>
        <w:t>на</w:t>
      </w:r>
      <w:proofErr w:type="gramEnd"/>
      <w:r w:rsidRPr="00D05B0C">
        <w:rPr>
          <w:color w:val="000000"/>
        </w:rPr>
        <w:t xml:space="preserve"> заменимые и незаменимые. К последним относятся </w:t>
      </w:r>
      <w:r w:rsidRPr="00D05B0C">
        <w:rPr>
          <w:rStyle w:val="a3"/>
          <w:color w:val="000000"/>
        </w:rPr>
        <w:t>незаменимые аминокислот</w:t>
      </w:r>
      <w:r w:rsidRPr="00D05B0C">
        <w:rPr>
          <w:color w:val="000000"/>
        </w:rPr>
        <w:t>ы (</w:t>
      </w:r>
      <w:proofErr w:type="spellStart"/>
      <w:r w:rsidRPr="00D05B0C">
        <w:rPr>
          <w:color w:val="000000"/>
        </w:rPr>
        <w:t>валин</w:t>
      </w:r>
      <w:proofErr w:type="spellEnd"/>
      <w:r w:rsidRPr="00D05B0C">
        <w:rPr>
          <w:color w:val="000000"/>
        </w:rPr>
        <w:t xml:space="preserve">, изолейцин, лейцин, лизин, метионин, </w:t>
      </w:r>
      <w:proofErr w:type="spellStart"/>
      <w:r w:rsidRPr="00D05B0C">
        <w:rPr>
          <w:color w:val="000000"/>
        </w:rPr>
        <w:t>треонин</w:t>
      </w:r>
      <w:proofErr w:type="spellEnd"/>
      <w:r w:rsidRPr="00D05B0C">
        <w:rPr>
          <w:color w:val="000000"/>
        </w:rPr>
        <w:t xml:space="preserve">, триптофан и </w:t>
      </w:r>
      <w:proofErr w:type="spellStart"/>
      <w:r w:rsidRPr="00D05B0C">
        <w:rPr>
          <w:color w:val="000000"/>
        </w:rPr>
        <w:t>фенилаланин</w:t>
      </w:r>
      <w:proofErr w:type="spellEnd"/>
      <w:r w:rsidRPr="00D05B0C">
        <w:rPr>
          <w:color w:val="000000"/>
        </w:rPr>
        <w:t xml:space="preserve">), </w:t>
      </w:r>
      <w:r w:rsidRPr="00D05B0C">
        <w:rPr>
          <w:rStyle w:val="a3"/>
          <w:color w:val="000000"/>
        </w:rPr>
        <w:t>незаменимые  жирные  кислоты</w:t>
      </w:r>
      <w:r w:rsidRPr="00D05B0C">
        <w:rPr>
          <w:color w:val="000000"/>
        </w:rPr>
        <w:t>   (</w:t>
      </w:r>
      <w:proofErr w:type="spellStart"/>
      <w:r w:rsidRPr="00D05B0C">
        <w:rPr>
          <w:color w:val="000000"/>
        </w:rPr>
        <w:t>линолевая</w:t>
      </w:r>
      <w:proofErr w:type="spellEnd"/>
      <w:r w:rsidRPr="00D05B0C">
        <w:rPr>
          <w:color w:val="000000"/>
        </w:rPr>
        <w:t xml:space="preserve">, </w:t>
      </w:r>
      <w:proofErr w:type="gramStart"/>
      <w:r w:rsidRPr="00D05B0C">
        <w:rPr>
          <w:color w:val="000000"/>
        </w:rPr>
        <w:t>линоленовая</w:t>
      </w:r>
      <w:proofErr w:type="gramEnd"/>
      <w:r w:rsidRPr="00D05B0C">
        <w:rPr>
          <w:color w:val="000000"/>
        </w:rPr>
        <w:t xml:space="preserve">), </w:t>
      </w:r>
      <w:r w:rsidRPr="00D05B0C">
        <w:rPr>
          <w:rStyle w:val="a3"/>
          <w:color w:val="000000"/>
        </w:rPr>
        <w:t>витамины</w:t>
      </w:r>
      <w:r w:rsidRPr="00D05B0C">
        <w:rPr>
          <w:color w:val="000000"/>
        </w:rPr>
        <w:t xml:space="preserve"> и </w:t>
      </w:r>
      <w:r w:rsidRPr="00D05B0C">
        <w:rPr>
          <w:rStyle w:val="a3"/>
          <w:color w:val="000000"/>
        </w:rPr>
        <w:t>минеральные вещества</w:t>
      </w:r>
      <w:r w:rsidRPr="00D05B0C">
        <w:rPr>
          <w:color w:val="000000"/>
        </w:rPr>
        <w:t xml:space="preserve">. Т.е. в потребляемой пище должен быть: баланс между необходимыми аминокислотами (внутри белка); баланс между насыщенными и ненасыщенными жирными кислотами; баланс между углеводами и пищевыми волокнами; баланс между кислотообразующей и </w:t>
      </w:r>
      <w:proofErr w:type="spellStart"/>
      <w:r w:rsidRPr="00D05B0C">
        <w:rPr>
          <w:color w:val="000000"/>
        </w:rPr>
        <w:t>щелочеобразующей</w:t>
      </w:r>
      <w:proofErr w:type="spellEnd"/>
      <w:r w:rsidRPr="00D05B0C">
        <w:rPr>
          <w:color w:val="000000"/>
        </w:rPr>
        <w:t xml:space="preserve"> пищей; баланс между продуктами животного и растительного происхождения и т.д.</w:t>
      </w:r>
    </w:p>
    <w:p w:rsidR="00D05B0C" w:rsidRPr="00D05B0C" w:rsidRDefault="00D05B0C" w:rsidP="00D05B0C">
      <w:pPr>
        <w:pStyle w:val="a4"/>
        <w:jc w:val="both"/>
      </w:pPr>
      <w:r w:rsidRPr="00D05B0C">
        <w:rPr>
          <w:color w:val="000000"/>
        </w:rPr>
        <w:t xml:space="preserve">Теория сбалансированного питания, которую в нашей стране широко и углубленно разрабатывал академик АМН СССР А. А. Покровский, заключается в установлении тесной связи питания с процессами обмена веществ. При этом особая роль отводится </w:t>
      </w:r>
      <w:r w:rsidRPr="00D05B0C">
        <w:rPr>
          <w:color w:val="000000"/>
          <w:u w:val="single"/>
        </w:rPr>
        <w:t>незаменимым факторам питания</w:t>
      </w:r>
      <w:r w:rsidRPr="00D05B0C">
        <w:rPr>
          <w:color w:val="000000"/>
        </w:rPr>
        <w:t>.</w:t>
      </w:r>
    </w:p>
    <w:p w:rsidR="00D05B0C" w:rsidRPr="00D05B0C" w:rsidRDefault="00D05B0C" w:rsidP="00D05B0C">
      <w:pPr>
        <w:pStyle w:val="3"/>
        <w:jc w:val="center"/>
        <w:rPr>
          <w:color w:val="003366"/>
          <w:sz w:val="24"/>
          <w:szCs w:val="24"/>
        </w:rPr>
      </w:pPr>
    </w:p>
    <w:p w:rsidR="00D05B0C" w:rsidRPr="00D05B0C" w:rsidRDefault="00D05B0C" w:rsidP="00D05B0C">
      <w:pPr>
        <w:pStyle w:val="3"/>
        <w:jc w:val="center"/>
        <w:rPr>
          <w:sz w:val="24"/>
          <w:szCs w:val="24"/>
        </w:rPr>
      </w:pPr>
      <w:r w:rsidRPr="00D05B0C">
        <w:rPr>
          <w:color w:val="003366"/>
          <w:sz w:val="24"/>
          <w:szCs w:val="24"/>
        </w:rPr>
        <w:t>НОРМИРУЕМЫЕ ПОКАЗАТЕЛИ ПИТАНИЯ</w:t>
      </w:r>
    </w:p>
    <w:p w:rsidR="00D05B0C" w:rsidRPr="00D05B0C" w:rsidRDefault="00D05B0C" w:rsidP="00D05B0C">
      <w:pPr>
        <w:pStyle w:val="a4"/>
        <w:jc w:val="center"/>
      </w:pPr>
      <w:r w:rsidRPr="00D05B0C">
        <w:rPr>
          <w:noProof/>
          <w:color w:val="000000"/>
        </w:rPr>
        <w:drawing>
          <wp:inline distT="0" distB="0" distL="0" distR="0">
            <wp:extent cx="6477000" cy="1019175"/>
            <wp:effectExtent l="19050" t="0" r="0" b="0"/>
            <wp:docPr id="2" name="Рисунок 2" descr="ГУ НИИ питания РАМН, Научный центр здоровья РАМН, Московская медицинская академия им. И. М. Сеченова, Институт медико-биологических проблем РАН, Российская медицинская академия последипломного образования Минздрава Р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У НИИ питания РАМН, Научный центр здоровья РАМН, Московская медицинская академия им. И. М. Сеченова, Институт медико-биологических проблем РАН, Российская медицинская академия последипломного образования Минздрава Ро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0C" w:rsidRPr="00D05B0C" w:rsidRDefault="00D05B0C" w:rsidP="00D05B0C">
      <w:pPr>
        <w:pStyle w:val="a4"/>
        <w:jc w:val="center"/>
      </w:pPr>
      <w:r w:rsidRPr="00D05B0C">
        <w:lastRenderedPageBreak/>
        <w:t> </w:t>
      </w:r>
    </w:p>
    <w:p w:rsidR="00D05B0C" w:rsidRPr="00D05B0C" w:rsidRDefault="00D05B0C" w:rsidP="00D05B0C">
      <w:pPr>
        <w:pStyle w:val="a4"/>
        <w:jc w:val="both"/>
      </w:pPr>
      <w:r w:rsidRPr="00D05B0C">
        <w:rPr>
          <w:color w:val="000000"/>
        </w:rPr>
        <w:t xml:space="preserve">В целях профилактики </w:t>
      </w:r>
      <w:hyperlink r:id="rId6" w:tgtFrame="_blank" w:history="1">
        <w:r w:rsidRPr="00D05B0C">
          <w:rPr>
            <w:rStyle w:val="a5"/>
          </w:rPr>
          <w:t>алиментарных заболеваний</w:t>
        </w:r>
      </w:hyperlink>
      <w:r w:rsidRPr="00D05B0C">
        <w:rPr>
          <w:color w:val="000000"/>
        </w:rPr>
        <w:t> очень важно знать потребности людей в обязательных пищевых веществах (с учетом возраста, пола и некоторых других особенностей человеческого организма), т.е. уметь определять индивидуальные нормы питания. Для этого сегодня существуют различные методические рекомендации, причем в разных странах они могут отличаться друг от друга. </w:t>
      </w:r>
    </w:p>
    <w:p w:rsidR="00D05B0C" w:rsidRPr="00D05B0C" w:rsidRDefault="00D05B0C" w:rsidP="00D05B0C">
      <w:pPr>
        <w:pStyle w:val="a4"/>
        <w:jc w:val="both"/>
      </w:pPr>
      <w:proofErr w:type="gramStart"/>
      <w:r w:rsidRPr="00D05B0C">
        <w:rPr>
          <w:color w:val="000000"/>
        </w:rPr>
        <w:t xml:space="preserve">Одним из таких документов, устанавливающих нормы физиологических потребностей в энергии и пищевых веществах для различных групп населения Российской Федерации, являются методические рекомендации Федерального центра гигиены и эпидемиологии </w:t>
      </w:r>
      <w:proofErr w:type="spellStart"/>
      <w:r w:rsidRPr="00D05B0C">
        <w:rPr>
          <w:color w:val="000000"/>
        </w:rPr>
        <w:t>Роспотребнадзора</w:t>
      </w:r>
      <w:proofErr w:type="spellEnd"/>
      <w:r w:rsidRPr="00D05B0C">
        <w:rPr>
          <w:color w:val="000000"/>
        </w:rPr>
        <w:t xml:space="preserve">, разработанные в 2008 г. при непосредственном участии профильных специалистов из таких </w:t>
      </w:r>
      <w:proofErr w:type="spellStart"/>
      <w:r w:rsidRPr="00D05B0C">
        <w:rPr>
          <w:color w:val="000000"/>
        </w:rPr>
        <w:t>нучных</w:t>
      </w:r>
      <w:proofErr w:type="spellEnd"/>
      <w:r w:rsidRPr="00D05B0C">
        <w:rPr>
          <w:color w:val="000000"/>
        </w:rPr>
        <w:t xml:space="preserve"> центров, как ГУ НИИ питания РАМН, Научный центр здоровья РАМН, Московская медицинская академия им. И. М. Сеченова, Институт медико-биологических проблем</w:t>
      </w:r>
      <w:proofErr w:type="gramEnd"/>
      <w:r w:rsidRPr="00D05B0C">
        <w:rPr>
          <w:color w:val="000000"/>
        </w:rPr>
        <w:t xml:space="preserve"> РАН, Российская медицинская академия последипломного образования Минздрава России и др.</w:t>
      </w:r>
    </w:p>
    <w:p w:rsidR="00D05B0C" w:rsidRPr="00D05B0C" w:rsidRDefault="00D05B0C" w:rsidP="00D05B0C">
      <w:pPr>
        <w:pStyle w:val="a4"/>
        <w:jc w:val="both"/>
      </w:pPr>
      <w:r w:rsidRPr="00D05B0C">
        <w:rPr>
          <w:color w:val="000000"/>
        </w:rPr>
        <w:t>Ознакомиться с разработанными нормами физиологических потребностей в незаменимых (</w:t>
      </w:r>
      <w:proofErr w:type="spellStart"/>
      <w:r w:rsidRPr="00D05B0C">
        <w:rPr>
          <w:color w:val="000000"/>
        </w:rPr>
        <w:t>эссенциальных</w:t>
      </w:r>
      <w:proofErr w:type="spellEnd"/>
      <w:r w:rsidRPr="00D05B0C">
        <w:rPr>
          <w:color w:val="000000"/>
        </w:rPr>
        <w:t>) пищевых веществах (макр</w:t>
      </w:r>
      <w:proofErr w:type="gramStart"/>
      <w:r w:rsidRPr="00D05B0C">
        <w:rPr>
          <w:color w:val="000000"/>
        </w:rPr>
        <w:t>о-</w:t>
      </w:r>
      <w:proofErr w:type="gramEnd"/>
      <w:r w:rsidRPr="00D05B0C">
        <w:rPr>
          <w:color w:val="000000"/>
        </w:rPr>
        <w:t xml:space="preserve"> и </w:t>
      </w:r>
      <w:proofErr w:type="spellStart"/>
      <w:r w:rsidRPr="00D05B0C">
        <w:rPr>
          <w:color w:val="000000"/>
        </w:rPr>
        <w:t>микронутриентах</w:t>
      </w:r>
      <w:proofErr w:type="spellEnd"/>
      <w:r w:rsidRPr="00D05B0C">
        <w:rPr>
          <w:color w:val="000000"/>
        </w:rPr>
        <w:t>), а также минорных и биологически активных веществах пищи с установленным физиологическим действием можно ниже, перейдя по ссылке:</w:t>
      </w:r>
    </w:p>
    <w:p w:rsidR="00D05B0C" w:rsidRPr="00D05B0C" w:rsidRDefault="00D05B0C">
      <w:pPr>
        <w:rPr>
          <w:rStyle w:val="a3"/>
          <w:color w:val="000000"/>
          <w:sz w:val="24"/>
          <w:szCs w:val="24"/>
        </w:rPr>
      </w:pPr>
    </w:p>
    <w:p w:rsidR="00D05B0C" w:rsidRPr="00D05B0C" w:rsidRDefault="00D05B0C" w:rsidP="00D05B0C">
      <w:pPr>
        <w:jc w:val="center"/>
        <w:rPr>
          <w:sz w:val="24"/>
          <w:szCs w:val="24"/>
        </w:rPr>
      </w:pPr>
      <w:r w:rsidRPr="00D05B0C">
        <w:rPr>
          <w:rStyle w:val="a3"/>
          <w:color w:val="000000"/>
          <w:sz w:val="24"/>
          <w:szCs w:val="24"/>
        </w:rPr>
        <w:t>РАЦИОНАЛЬНОЕ ПИТАНИЕ</w:t>
      </w:r>
    </w:p>
    <w:p w:rsidR="00D05B0C" w:rsidRPr="00D05B0C" w:rsidRDefault="00D05B0C" w:rsidP="00D05B0C">
      <w:pPr>
        <w:jc w:val="center"/>
        <w:rPr>
          <w:sz w:val="24"/>
          <w:szCs w:val="24"/>
        </w:rPr>
      </w:pPr>
      <w:r w:rsidRPr="00D05B0C">
        <w:rPr>
          <w:rStyle w:val="a3"/>
          <w:color w:val="000000"/>
          <w:sz w:val="24"/>
          <w:szCs w:val="24"/>
        </w:rPr>
        <w:t xml:space="preserve">Н О </w:t>
      </w:r>
      <w:proofErr w:type="gramStart"/>
      <w:r w:rsidRPr="00D05B0C">
        <w:rPr>
          <w:rStyle w:val="a3"/>
          <w:color w:val="000000"/>
          <w:sz w:val="24"/>
          <w:szCs w:val="24"/>
        </w:rPr>
        <w:t>Р</w:t>
      </w:r>
      <w:proofErr w:type="gramEnd"/>
      <w:r w:rsidRPr="00D05B0C">
        <w:rPr>
          <w:rStyle w:val="a3"/>
          <w:color w:val="000000"/>
          <w:sz w:val="24"/>
          <w:szCs w:val="24"/>
        </w:rPr>
        <w:t xml:space="preserve"> М Ы</w:t>
      </w:r>
    </w:p>
    <w:p w:rsidR="00D05B0C" w:rsidRPr="00D05B0C" w:rsidRDefault="00D05B0C" w:rsidP="00D05B0C">
      <w:pPr>
        <w:jc w:val="center"/>
        <w:rPr>
          <w:sz w:val="24"/>
          <w:szCs w:val="24"/>
        </w:rPr>
      </w:pPr>
      <w:r w:rsidRPr="00D05B0C">
        <w:rPr>
          <w:rStyle w:val="a3"/>
          <w:color w:val="000000"/>
          <w:sz w:val="24"/>
          <w:szCs w:val="24"/>
        </w:rPr>
        <w:t>физиологических потребностей в энергии</w:t>
      </w:r>
    </w:p>
    <w:p w:rsidR="00D05B0C" w:rsidRPr="00D05B0C" w:rsidRDefault="00D05B0C" w:rsidP="00D05B0C">
      <w:pPr>
        <w:jc w:val="center"/>
        <w:rPr>
          <w:sz w:val="24"/>
          <w:szCs w:val="24"/>
        </w:rPr>
      </w:pPr>
      <w:r w:rsidRPr="00D05B0C">
        <w:rPr>
          <w:rStyle w:val="a3"/>
          <w:color w:val="000000"/>
          <w:sz w:val="24"/>
          <w:szCs w:val="24"/>
        </w:rPr>
        <w:t xml:space="preserve">и пищевых </w:t>
      </w:r>
      <w:proofErr w:type="gramStart"/>
      <w:r w:rsidRPr="00D05B0C">
        <w:rPr>
          <w:rStyle w:val="a3"/>
          <w:color w:val="000000"/>
          <w:sz w:val="24"/>
          <w:szCs w:val="24"/>
        </w:rPr>
        <w:t>веществах</w:t>
      </w:r>
      <w:proofErr w:type="gramEnd"/>
      <w:r w:rsidRPr="00D05B0C">
        <w:rPr>
          <w:rStyle w:val="a3"/>
          <w:color w:val="000000"/>
          <w:sz w:val="24"/>
          <w:szCs w:val="24"/>
        </w:rPr>
        <w:t xml:space="preserve"> для различных групп</w:t>
      </w:r>
    </w:p>
    <w:p w:rsidR="00D05B0C" w:rsidRPr="00D05B0C" w:rsidRDefault="00D05B0C" w:rsidP="00D05B0C">
      <w:pPr>
        <w:jc w:val="center"/>
        <w:rPr>
          <w:sz w:val="24"/>
          <w:szCs w:val="24"/>
        </w:rPr>
      </w:pPr>
      <w:r w:rsidRPr="00D05B0C">
        <w:rPr>
          <w:rStyle w:val="a3"/>
          <w:color w:val="000000"/>
          <w:sz w:val="24"/>
          <w:szCs w:val="24"/>
        </w:rPr>
        <w:t>населения Российской Федерации</w:t>
      </w:r>
    </w:p>
    <w:p w:rsidR="00D05B0C" w:rsidRPr="00D05B0C" w:rsidRDefault="00D05B0C" w:rsidP="00D05B0C">
      <w:pPr>
        <w:jc w:val="center"/>
        <w:rPr>
          <w:sz w:val="24"/>
          <w:szCs w:val="24"/>
        </w:rPr>
      </w:pPr>
      <w:hyperlink r:id="rId7" w:tgtFrame="_blank" w:history="1">
        <w:r w:rsidRPr="00D05B0C">
          <w:rPr>
            <w:rStyle w:val="a5"/>
            <w:b/>
            <w:bCs/>
            <w:sz w:val="24"/>
            <w:szCs w:val="24"/>
          </w:rPr>
          <w:t>Методические рекомендации</w:t>
        </w:r>
      </w:hyperlink>
    </w:p>
    <w:p w:rsidR="00D05B0C" w:rsidRPr="00D05B0C" w:rsidRDefault="00D05B0C" w:rsidP="00D05B0C">
      <w:pPr>
        <w:jc w:val="center"/>
        <w:rPr>
          <w:sz w:val="24"/>
          <w:szCs w:val="24"/>
        </w:rPr>
      </w:pPr>
      <w:hyperlink r:id="rId8" w:tgtFrame="_blank" w:history="1">
        <w:r w:rsidRPr="00D05B0C">
          <w:rPr>
            <w:rStyle w:val="a5"/>
            <w:b/>
            <w:bCs/>
            <w:sz w:val="24"/>
            <w:szCs w:val="24"/>
          </w:rPr>
          <w:t>МР 2.3.1.2432-08</w:t>
        </w:r>
      </w:hyperlink>
    </w:p>
    <w:p w:rsidR="00D05B0C" w:rsidRPr="00D05B0C" w:rsidRDefault="00D05B0C" w:rsidP="00D05B0C">
      <w:pPr>
        <w:pStyle w:val="a4"/>
        <w:jc w:val="both"/>
      </w:pPr>
      <w:r w:rsidRPr="00D05B0C">
        <w:rPr>
          <w:color w:val="000000"/>
        </w:rPr>
        <w:t>Рациональное питание должно основываться на теории сбалансированного питания и предусматривать правильный режим потребления пищи. Необходимо знать и соблюдать три принципа рационального питания: </w:t>
      </w:r>
    </w:p>
    <w:p w:rsidR="00D05B0C" w:rsidRPr="00D05B0C" w:rsidRDefault="00D05B0C" w:rsidP="00D05B0C">
      <w:pPr>
        <w:pStyle w:val="a4"/>
        <w:jc w:val="center"/>
      </w:pPr>
      <w:r w:rsidRPr="00D05B0C">
        <w:rPr>
          <w:rStyle w:val="a3"/>
          <w:color w:val="000000"/>
          <w:shd w:val="clear" w:color="auto" w:fill="FFB547"/>
        </w:rPr>
        <w:t>умеренность, разнообразие и режим приема пищи</w:t>
      </w:r>
    </w:p>
    <w:p w:rsidR="00D05B0C" w:rsidRPr="00D05B0C" w:rsidRDefault="00D05B0C" w:rsidP="00D05B0C">
      <w:pPr>
        <w:pStyle w:val="a4"/>
        <w:jc w:val="both"/>
      </w:pPr>
      <w:proofErr w:type="gramStart"/>
      <w:r w:rsidRPr="00D05B0C">
        <w:rPr>
          <w:color w:val="000000"/>
        </w:rPr>
        <w:t>Умеренность в питании не позволяет потреблять с пищей энергии больше или меньше, чем ее расходуется в процессе жизнедеятельности; разнообразие пищи в рационе с наибольшей степенью вероятности гарантирует поступление в организм всех незаменимых компонентов питания; определенный режим питания (время приемов пищи в течение дня, а также количество и качество пищи при каждом ее приеме) поддерживает аппетит в нужных рамках.</w:t>
      </w:r>
      <w:proofErr w:type="gramEnd"/>
    </w:p>
    <w:p w:rsidR="00D05B0C" w:rsidRDefault="00D05B0C">
      <w:pPr>
        <w:rPr>
          <w:sz w:val="28"/>
          <w:szCs w:val="28"/>
        </w:rPr>
      </w:pPr>
    </w:p>
    <w:p w:rsidR="00417F69" w:rsidRPr="00090A4C" w:rsidRDefault="00090A4C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Источник: </w:t>
      </w:r>
      <w:hyperlink r:id="rId9" w:history="1">
        <w:r w:rsidRPr="00D63392">
          <w:rPr>
            <w:rStyle w:val="a5"/>
            <w:sz w:val="28"/>
            <w:szCs w:val="28"/>
          </w:rPr>
          <w:t>http://propionix.ru/racionalnoe-pitanie</w:t>
        </w:r>
      </w:hyperlink>
      <w:r>
        <w:rPr>
          <w:sz w:val="28"/>
          <w:szCs w:val="28"/>
        </w:rPr>
        <w:t xml:space="preserve"> </w:t>
      </w:r>
    </w:p>
    <w:sectPr w:rsidR="00417F69" w:rsidRPr="00090A4C" w:rsidSect="00090A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A4C"/>
    <w:rsid w:val="00090A4C"/>
    <w:rsid w:val="00381957"/>
    <w:rsid w:val="00417F69"/>
    <w:rsid w:val="00D0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69"/>
  </w:style>
  <w:style w:type="paragraph" w:styleId="3">
    <w:name w:val="heading 3"/>
    <w:basedOn w:val="a"/>
    <w:link w:val="30"/>
    <w:uiPriority w:val="9"/>
    <w:qFormat/>
    <w:rsid w:val="00090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0A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90A4C"/>
    <w:rPr>
      <w:b/>
      <w:bCs/>
    </w:rPr>
  </w:style>
  <w:style w:type="paragraph" w:styleId="a4">
    <w:name w:val="Normal (Web)"/>
    <w:basedOn w:val="a"/>
    <w:uiPriority w:val="99"/>
    <w:semiHidden/>
    <w:unhideWhenUsed/>
    <w:rsid w:val="0009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0A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pionix.ru/f/metodicheskiye_rekomendatsii_mr_2312432-08_o_normakh_fiziologicheskikh_potrebnostey_v_energii_i_pishchevykh_veshchestvakh_dl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opionix.ru/f/metodicheskiye_rekomendatsii_mr_2312432-08_o_normakh_fiziologicheskikh_potrebnostey_v_energii_i_pishchevykh_veshchestvakh_dl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pionix.ru/alimentarnye-zabolevaniy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propionix.ru/racionalnoe-pit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Воробьёва ЕМ</dc:creator>
  <cp:keywords/>
  <dc:description/>
  <cp:lastModifiedBy>Воробьёва ЕМ</cp:lastModifiedBy>
  <cp:revision>5</cp:revision>
  <dcterms:created xsi:type="dcterms:W3CDTF">2021-02-15T05:27:00Z</dcterms:created>
  <dcterms:modified xsi:type="dcterms:W3CDTF">2021-02-15T05:38:00Z</dcterms:modified>
</cp:coreProperties>
</file>