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2435" w14:textId="11129DA7" w:rsidR="003D29F7" w:rsidRDefault="003D29F7" w:rsidP="003D29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9F7">
        <w:rPr>
          <w:rFonts w:ascii="Times New Roman" w:hAnsi="Times New Roman" w:cs="Times New Roman"/>
          <w:b/>
          <w:sz w:val="24"/>
          <w:szCs w:val="24"/>
        </w:rPr>
        <w:t>Активные формы изучения иностранного языка на уроке.</w:t>
      </w:r>
    </w:p>
    <w:p w14:paraId="1236B9DB" w14:textId="2DABD7D7" w:rsidR="00680032" w:rsidRPr="003D29F7" w:rsidRDefault="00680032" w:rsidP="003D29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группа Профессионального обучающего сообщества учителей</w:t>
      </w:r>
      <w:r w:rsidR="001C1761">
        <w:rPr>
          <w:rFonts w:ascii="Times New Roman" w:hAnsi="Times New Roman" w:cs="Times New Roman"/>
          <w:b/>
          <w:sz w:val="24"/>
          <w:szCs w:val="24"/>
        </w:rPr>
        <w:t xml:space="preserve"> иностранного языка)</w:t>
      </w:r>
    </w:p>
    <w:p w14:paraId="4157C6BE" w14:textId="77777777" w:rsidR="005C06BF" w:rsidRPr="003D29F7" w:rsidRDefault="005C06BF" w:rsidP="003D29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29F7">
        <w:rPr>
          <w:rFonts w:ascii="Times New Roman" w:hAnsi="Times New Roman" w:cs="Times New Roman"/>
          <w:sz w:val="24"/>
          <w:szCs w:val="24"/>
        </w:rPr>
        <w:t xml:space="preserve">Систематические основы активных методов обучения стали широко разрабатываться во второй половине 1960 и в начале 1970-х годов в исследованиях психологов и педагогов. Большую роль в становлении и развитии активных методов обучения послужили работы М. М. </w:t>
      </w:r>
      <w:proofErr w:type="spellStart"/>
      <w:r w:rsidRPr="003D29F7">
        <w:rPr>
          <w:rFonts w:ascii="Times New Roman" w:hAnsi="Times New Roman" w:cs="Times New Roman"/>
          <w:sz w:val="24"/>
          <w:szCs w:val="24"/>
        </w:rPr>
        <w:t>Бирштейн</w:t>
      </w:r>
      <w:proofErr w:type="spellEnd"/>
      <w:r w:rsidRPr="003D29F7">
        <w:rPr>
          <w:rFonts w:ascii="Times New Roman" w:hAnsi="Times New Roman" w:cs="Times New Roman"/>
          <w:sz w:val="24"/>
          <w:szCs w:val="24"/>
        </w:rPr>
        <w:t xml:space="preserve">, Т. П. </w:t>
      </w:r>
      <w:proofErr w:type="spellStart"/>
      <w:r w:rsidRPr="003D29F7">
        <w:rPr>
          <w:rFonts w:ascii="Times New Roman" w:hAnsi="Times New Roman" w:cs="Times New Roman"/>
          <w:sz w:val="24"/>
          <w:szCs w:val="24"/>
        </w:rPr>
        <w:t>Тимофеевского</w:t>
      </w:r>
      <w:proofErr w:type="spellEnd"/>
      <w:r w:rsidRPr="003D29F7">
        <w:rPr>
          <w:rFonts w:ascii="Times New Roman" w:hAnsi="Times New Roman" w:cs="Times New Roman"/>
          <w:sz w:val="24"/>
          <w:szCs w:val="24"/>
        </w:rPr>
        <w:t xml:space="preserve">, И.М. Сыроежкина, С. Г. </w:t>
      </w:r>
      <w:proofErr w:type="spellStart"/>
      <w:r w:rsidRPr="003D29F7">
        <w:rPr>
          <w:rFonts w:ascii="Times New Roman" w:hAnsi="Times New Roman" w:cs="Times New Roman"/>
          <w:sz w:val="24"/>
          <w:szCs w:val="24"/>
        </w:rPr>
        <w:t>Гидрович</w:t>
      </w:r>
      <w:proofErr w:type="spellEnd"/>
      <w:r w:rsidRPr="003D29F7">
        <w:rPr>
          <w:rFonts w:ascii="Times New Roman" w:hAnsi="Times New Roman" w:cs="Times New Roman"/>
          <w:sz w:val="24"/>
          <w:szCs w:val="24"/>
        </w:rPr>
        <w:t>, Р. Ф. Жукова, В. Н. Буркова, Б. Н. Христенко, А. М. Смолкина, В. М. Ефимова, В. Ф. Комарова и др. Применение в практике проблемного обучения и развивающего обучения привело к возникновению методов, получивших название активные.</w:t>
      </w:r>
      <w:r w:rsidR="003D29F7" w:rsidRPr="003D29F7">
        <w:rPr>
          <w:rFonts w:ascii="Times New Roman" w:hAnsi="Times New Roman" w:cs="Times New Roman"/>
          <w:sz w:val="24"/>
          <w:szCs w:val="24"/>
        </w:rPr>
        <w:t xml:space="preserve"> </w:t>
      </w:r>
      <w:r w:rsidRPr="003D29F7">
        <w:rPr>
          <w:rFonts w:ascii="Times New Roman" w:hAnsi="Times New Roman" w:cs="Times New Roman"/>
          <w:sz w:val="24"/>
          <w:szCs w:val="24"/>
        </w:rPr>
        <w:t>В традиционном процессе обучения учащийся играет «пассивную» роль: слушает, запоминает, воспроизводит то, что дает учитель. Это формирует знания на уровне знакомства и мало развивает ученика. Одним из путей активизации школьника являются новые системы, технологии и методы обучения. Это такие методы обучения, при которых деятельность обучаемого носит продуктивный, творческий, поисковый характер. В основе методов лежит диалогическое взаимодействие преподавателя и ученика.</w:t>
      </w:r>
    </w:p>
    <w:p w14:paraId="5F7045CA" w14:textId="77777777" w:rsidR="003D29F7" w:rsidRPr="003D29F7" w:rsidRDefault="003D29F7" w:rsidP="003D29F7">
      <w:pPr>
        <w:pStyle w:val="a4"/>
        <w:spacing w:before="0" w:beforeAutospacing="0" w:after="0" w:afterAutospacing="0" w:line="360" w:lineRule="auto"/>
        <w:ind w:firstLine="426"/>
        <w:jc w:val="both"/>
      </w:pPr>
      <w:r w:rsidRPr="003D29F7">
        <w:t xml:space="preserve">Учебный процесс с использованием активных методов обучения опирается на совокупность </w:t>
      </w:r>
      <w:proofErr w:type="spellStart"/>
      <w:r w:rsidRPr="003D29F7">
        <w:t>общедидактических</w:t>
      </w:r>
      <w:proofErr w:type="spellEnd"/>
      <w:r w:rsidRPr="003D29F7">
        <w:t xml:space="preserve"> принципов обучения</w:t>
      </w:r>
    </w:p>
    <w:p w14:paraId="71322F78" w14:textId="77777777" w:rsidR="003D29F7" w:rsidRPr="003D29F7" w:rsidRDefault="003D29F7" w:rsidP="003D29F7">
      <w:pPr>
        <w:pStyle w:val="a4"/>
        <w:spacing w:before="0" w:beforeAutospacing="0" w:after="0" w:afterAutospacing="0" w:line="360" w:lineRule="auto"/>
        <w:ind w:firstLine="426"/>
        <w:jc w:val="both"/>
      </w:pPr>
      <w:r w:rsidRPr="003D29F7">
        <w:t>1. Принцип равновесия между содержанием и методом обучения.</w:t>
      </w:r>
    </w:p>
    <w:p w14:paraId="2D540DAC" w14:textId="77777777" w:rsidR="003D29F7" w:rsidRPr="003D29F7" w:rsidRDefault="003D29F7" w:rsidP="003D29F7">
      <w:pPr>
        <w:pStyle w:val="a4"/>
        <w:spacing w:before="0" w:beforeAutospacing="0" w:after="0" w:afterAutospacing="0" w:line="360" w:lineRule="auto"/>
        <w:ind w:firstLine="426"/>
        <w:jc w:val="both"/>
      </w:pPr>
      <w:r w:rsidRPr="003D29F7">
        <w:t xml:space="preserve">2. Принцип соответствия содержания и методов целям обучения. </w:t>
      </w:r>
    </w:p>
    <w:p w14:paraId="0C9D5BB9" w14:textId="77777777" w:rsidR="003D29F7" w:rsidRPr="003D29F7" w:rsidRDefault="003D29F7" w:rsidP="003D29F7">
      <w:pPr>
        <w:pStyle w:val="a4"/>
        <w:spacing w:before="0" w:beforeAutospacing="0" w:after="0" w:afterAutospacing="0" w:line="360" w:lineRule="auto"/>
        <w:ind w:firstLine="426"/>
        <w:jc w:val="both"/>
      </w:pPr>
      <w:r w:rsidRPr="003D29F7">
        <w:t>3. Принцип проблемности.</w:t>
      </w:r>
    </w:p>
    <w:p w14:paraId="0BD492B0" w14:textId="77777777" w:rsidR="003D29F7" w:rsidRPr="003D29F7" w:rsidRDefault="003D29F7" w:rsidP="003D29F7">
      <w:pPr>
        <w:pStyle w:val="a4"/>
        <w:spacing w:before="0" w:beforeAutospacing="0" w:after="0" w:afterAutospacing="0" w:line="360" w:lineRule="auto"/>
        <w:ind w:firstLine="426"/>
        <w:jc w:val="both"/>
      </w:pPr>
      <w:r w:rsidRPr="003D29F7">
        <w:t>4. Принцип «негативного опыта».</w:t>
      </w:r>
    </w:p>
    <w:p w14:paraId="750C328A" w14:textId="77777777" w:rsidR="003D29F7" w:rsidRPr="003D29F7" w:rsidRDefault="003D29F7" w:rsidP="003D29F7">
      <w:pPr>
        <w:pStyle w:val="a4"/>
        <w:spacing w:before="0" w:beforeAutospacing="0" w:after="0" w:afterAutospacing="0" w:line="360" w:lineRule="auto"/>
        <w:ind w:firstLine="426"/>
        <w:jc w:val="both"/>
      </w:pPr>
      <w:r w:rsidRPr="003D29F7">
        <w:t>5. Принцип «от простого к сложному».</w:t>
      </w:r>
    </w:p>
    <w:p w14:paraId="6FFBD8B5" w14:textId="77777777" w:rsidR="003D29F7" w:rsidRPr="003D29F7" w:rsidRDefault="003D29F7" w:rsidP="003D29F7">
      <w:pPr>
        <w:pStyle w:val="a4"/>
        <w:spacing w:before="0" w:beforeAutospacing="0" w:after="0" w:afterAutospacing="0" w:line="360" w:lineRule="auto"/>
        <w:ind w:firstLine="426"/>
        <w:jc w:val="both"/>
      </w:pPr>
      <w:r w:rsidRPr="003D29F7">
        <w:t>6. Принцип организации коллективной деятельности.</w:t>
      </w:r>
    </w:p>
    <w:p w14:paraId="2BB58C45" w14:textId="77777777" w:rsidR="003D29F7" w:rsidRPr="003D29F7" w:rsidRDefault="003D29F7" w:rsidP="003D29F7">
      <w:pPr>
        <w:pStyle w:val="a4"/>
        <w:spacing w:before="0" w:beforeAutospacing="0" w:after="0" w:afterAutospacing="0" w:line="360" w:lineRule="auto"/>
        <w:ind w:firstLine="426"/>
        <w:jc w:val="both"/>
      </w:pPr>
      <w:r w:rsidRPr="003D29F7">
        <w:t xml:space="preserve">7. Принцип опережающего обучения. </w:t>
      </w:r>
    </w:p>
    <w:p w14:paraId="6ED2F7EC" w14:textId="77777777" w:rsidR="003D29F7" w:rsidRPr="003D29F7" w:rsidRDefault="003D29F7" w:rsidP="003D29F7">
      <w:pPr>
        <w:pStyle w:val="a4"/>
        <w:spacing w:before="0" w:beforeAutospacing="0" w:after="0" w:afterAutospacing="0" w:line="360" w:lineRule="auto"/>
        <w:ind w:firstLine="426"/>
        <w:jc w:val="both"/>
      </w:pPr>
      <w:r w:rsidRPr="003D29F7">
        <w:t>8. Принцип экономии учебного времени.</w:t>
      </w:r>
    </w:p>
    <w:p w14:paraId="2E7E162A" w14:textId="77777777" w:rsidR="003D29F7" w:rsidRPr="003D29F7" w:rsidRDefault="003D29F7" w:rsidP="003D29F7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Активные формы работы с высокомотивированными детьми</w:t>
      </w:r>
      <w:r w:rsidR="000F41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62525CC" w14:textId="77777777" w:rsidR="005C06BF" w:rsidRPr="003D29F7" w:rsidRDefault="003D29F7" w:rsidP="003D29F7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3D29F7">
        <w:rPr>
          <w:rFonts w:ascii="Times New Roman" w:eastAsia="Times New Roman" w:hAnsi="Times New Roman" w:cs="Times New Roman"/>
          <w:color w:val="000000"/>
          <w:sz w:val="24"/>
          <w:szCs w:val="24"/>
        </w:rPr>
        <w:t>(Д.М. Синицын)</w:t>
      </w:r>
    </w:p>
    <w:p w14:paraId="4A27C319" w14:textId="77777777" w:rsidR="00F87ECB" w:rsidRPr="003D29F7" w:rsidRDefault="004647D0" w:rsidP="00F87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F7">
        <w:rPr>
          <w:rFonts w:ascii="Times New Roman" w:hAnsi="Times New Roman" w:cs="Times New Roman"/>
          <w:sz w:val="24"/>
          <w:szCs w:val="24"/>
        </w:rPr>
        <w:t xml:space="preserve">В </w:t>
      </w:r>
      <w:r w:rsidR="00680B4D" w:rsidRPr="003D29F7">
        <w:rPr>
          <w:rFonts w:ascii="Times New Roman" w:hAnsi="Times New Roman" w:cs="Times New Roman"/>
          <w:sz w:val="24"/>
          <w:szCs w:val="24"/>
        </w:rPr>
        <w:t>наше время наблюдается снижение</w:t>
      </w:r>
      <w:r w:rsidRPr="003D29F7">
        <w:rPr>
          <w:rFonts w:ascii="Times New Roman" w:hAnsi="Times New Roman" w:cs="Times New Roman"/>
          <w:sz w:val="24"/>
          <w:szCs w:val="24"/>
        </w:rPr>
        <w:t xml:space="preserve"> интереса школьников к учебной деятельности. Показателями этого являются несформированность умений работать с информацией, размещенной в различных источниках; неумение четко выражать свои мысли и анализировать способы собственной деятельности при работе с данными. В результате у </w:t>
      </w:r>
      <w:r w:rsidR="00680B4D" w:rsidRPr="003D29F7">
        <w:rPr>
          <w:rFonts w:ascii="Times New Roman" w:hAnsi="Times New Roman" w:cs="Times New Roman"/>
          <w:sz w:val="24"/>
          <w:szCs w:val="24"/>
        </w:rPr>
        <w:t>детей</w:t>
      </w:r>
      <w:r w:rsidRPr="003D29F7">
        <w:rPr>
          <w:rFonts w:ascii="Times New Roman" w:hAnsi="Times New Roman" w:cs="Times New Roman"/>
          <w:sz w:val="24"/>
          <w:szCs w:val="24"/>
        </w:rPr>
        <w:t xml:space="preserve"> со сниженным интересом не </w:t>
      </w:r>
      <w:r w:rsidR="00680B4D" w:rsidRPr="003D29F7">
        <w:rPr>
          <w:rFonts w:ascii="Times New Roman" w:hAnsi="Times New Roman" w:cs="Times New Roman"/>
          <w:sz w:val="24"/>
          <w:szCs w:val="24"/>
        </w:rPr>
        <w:t xml:space="preserve">вырабатывается целостный взгляд </w:t>
      </w:r>
      <w:r w:rsidRPr="003D29F7">
        <w:rPr>
          <w:rFonts w:ascii="Times New Roman" w:hAnsi="Times New Roman" w:cs="Times New Roman"/>
          <w:sz w:val="24"/>
          <w:szCs w:val="24"/>
        </w:rPr>
        <w:t>на мир, задерживается развитие самосознания и самоконтроля, формируется привычка к бездумной, бессмысленной деятельности, привычка списывать, отвечать по подсказке, шпаргалке.</w:t>
      </w:r>
      <w:r w:rsidR="00F87ECB" w:rsidRPr="003D29F7">
        <w:rPr>
          <w:rFonts w:ascii="Times New Roman" w:hAnsi="Times New Roman" w:cs="Times New Roman"/>
          <w:sz w:val="24"/>
          <w:szCs w:val="24"/>
        </w:rPr>
        <w:t xml:space="preserve"> Доля </w:t>
      </w:r>
      <w:r w:rsidR="00F87ECB" w:rsidRPr="003D29F7">
        <w:rPr>
          <w:rFonts w:ascii="Times New Roman" w:hAnsi="Times New Roman" w:cs="Times New Roman"/>
          <w:b/>
          <w:sz w:val="24"/>
          <w:szCs w:val="24"/>
        </w:rPr>
        <w:t>высокомотивированных</w:t>
      </w:r>
      <w:r w:rsidR="00F87ECB" w:rsidRPr="003D29F7">
        <w:rPr>
          <w:rFonts w:ascii="Times New Roman" w:hAnsi="Times New Roman" w:cs="Times New Roman"/>
          <w:sz w:val="24"/>
          <w:szCs w:val="24"/>
        </w:rPr>
        <w:t xml:space="preserve"> учеников, нацеленных на личный результат, невелика, но </w:t>
      </w:r>
      <w:r w:rsidR="00F87ECB" w:rsidRPr="003D29F7">
        <w:rPr>
          <w:rFonts w:ascii="Times New Roman" w:hAnsi="Times New Roman" w:cs="Times New Roman"/>
          <w:sz w:val="24"/>
          <w:szCs w:val="24"/>
        </w:rPr>
        <w:lastRenderedPageBreak/>
        <w:t>они играют важную роль в образовательном процессе в контексте использования на практике активных методов обучения иностранному языку.</w:t>
      </w:r>
    </w:p>
    <w:p w14:paraId="72747490" w14:textId="77777777" w:rsidR="00680B4D" w:rsidRPr="003D29F7" w:rsidRDefault="00680B4D" w:rsidP="0068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F7">
        <w:rPr>
          <w:rFonts w:ascii="Times New Roman" w:hAnsi="Times New Roman" w:cs="Times New Roman"/>
          <w:b/>
          <w:sz w:val="24"/>
          <w:szCs w:val="24"/>
        </w:rPr>
        <w:t>Активные методы обучения</w:t>
      </w:r>
      <w:r w:rsidR="002644EB" w:rsidRPr="003D29F7">
        <w:rPr>
          <w:rFonts w:ascii="Times New Roman" w:hAnsi="Times New Roman" w:cs="Times New Roman"/>
          <w:b/>
          <w:sz w:val="24"/>
          <w:szCs w:val="24"/>
        </w:rPr>
        <w:t xml:space="preserve"> (АМО)</w:t>
      </w:r>
      <w:r w:rsidRPr="003D29F7">
        <w:rPr>
          <w:rFonts w:ascii="Times New Roman" w:hAnsi="Times New Roman" w:cs="Times New Roman"/>
          <w:sz w:val="24"/>
          <w:szCs w:val="24"/>
        </w:rPr>
        <w:t xml:space="preserve"> строятся в основном на диалоге, предполагающем свободный обмен мнениями о путях разрешения той или иной проблемы. Активные методы обучения характеризуются высоким уровнем активности учащихся, когда обучаемый вынужден быть активным независимо от его желания.</w:t>
      </w:r>
      <w:r w:rsidR="00F87ECB" w:rsidRPr="003D29F7">
        <w:rPr>
          <w:rFonts w:ascii="Times New Roman" w:hAnsi="Times New Roman" w:cs="Times New Roman"/>
          <w:sz w:val="24"/>
          <w:szCs w:val="24"/>
        </w:rPr>
        <w:t xml:space="preserve"> </w:t>
      </w:r>
      <w:r w:rsidR="00F87ECB" w:rsidRPr="003D29F7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практическую цель обучения английскому языку – учить ему как средству общения, ведущим методическим принципам следует считать принцип коммуникативной направленности. Это означает, что обучение должно строиться таким образом, чтобы вовлекать учащихся в устную (аудирование, говорение) и письменную (чтение, письмо) коммуникацию. Применение активных методов обучения обеспечивает переход от информационно-объяснительного к </w:t>
      </w:r>
      <w:proofErr w:type="spellStart"/>
      <w:r w:rsidR="00F87ECB" w:rsidRPr="003D29F7">
        <w:rPr>
          <w:rFonts w:ascii="Times New Roman" w:eastAsia="Times New Roman" w:hAnsi="Times New Roman" w:cs="Times New Roman"/>
          <w:sz w:val="24"/>
          <w:szCs w:val="24"/>
        </w:rPr>
        <w:t>деятельностно</w:t>
      </w:r>
      <w:proofErr w:type="spellEnd"/>
      <w:r w:rsidR="00F87ECB" w:rsidRPr="003D29F7">
        <w:rPr>
          <w:rFonts w:ascii="Times New Roman" w:eastAsia="Times New Roman" w:hAnsi="Times New Roman" w:cs="Times New Roman"/>
          <w:sz w:val="24"/>
          <w:szCs w:val="24"/>
        </w:rPr>
        <w:t>-развивающему обучению, которое предусматривает замену монологических методов предъявления учебной информации диалоговыми формами общения педагогов с учениками и учащихся между собой.</w:t>
      </w:r>
    </w:p>
    <w:p w14:paraId="78A8BA63" w14:textId="77777777" w:rsidR="00F87ECB" w:rsidRPr="003D29F7" w:rsidRDefault="004647D0" w:rsidP="00F87E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9F7">
        <w:rPr>
          <w:rFonts w:ascii="Times New Roman" w:hAnsi="Times New Roman" w:cs="Times New Roman"/>
          <w:sz w:val="24"/>
          <w:szCs w:val="24"/>
        </w:rPr>
        <w:t>Включение активных методов в учебный процесс активизирует</w:t>
      </w:r>
      <w:r w:rsidRPr="003D29F7">
        <w:rPr>
          <w:rFonts w:ascii="Times New Roman" w:hAnsi="Times New Roman" w:cs="Times New Roman"/>
          <w:sz w:val="24"/>
          <w:szCs w:val="24"/>
        </w:rPr>
        <w:br/>
        <w:t>познавательную активность учащихся, усиливает их интерес и</w:t>
      </w:r>
      <w:r w:rsidRPr="003D29F7">
        <w:rPr>
          <w:rFonts w:ascii="Times New Roman" w:hAnsi="Times New Roman" w:cs="Times New Roman"/>
          <w:sz w:val="24"/>
          <w:szCs w:val="24"/>
        </w:rPr>
        <w:br/>
        <w:t>мотивацию, обеспечивает максимально возможную связь между учащимся и</w:t>
      </w:r>
      <w:r w:rsidRPr="003D29F7">
        <w:rPr>
          <w:rFonts w:ascii="Times New Roman" w:hAnsi="Times New Roman" w:cs="Times New Roman"/>
          <w:sz w:val="24"/>
          <w:szCs w:val="24"/>
        </w:rPr>
        <w:br/>
        <w:t>преподавателями.</w:t>
      </w:r>
      <w:r w:rsidR="00F87ECB" w:rsidRPr="003D29F7">
        <w:rPr>
          <w:rFonts w:ascii="Times New Roman" w:hAnsi="Times New Roman" w:cs="Times New Roman"/>
          <w:sz w:val="24"/>
          <w:szCs w:val="24"/>
        </w:rPr>
        <w:t xml:space="preserve"> </w:t>
      </w:r>
      <w:r w:rsidR="00F87ECB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ктивными методами обучения следует называть те методы, которые максимально повышают уровень познавательной активности учащихся, побуждают их к активной мыслительной и практической деятельности в процессе овладения учебным материалом.</w:t>
      </w:r>
    </w:p>
    <w:p w14:paraId="7C034E63" w14:textId="77777777" w:rsidR="004647D0" w:rsidRPr="003D29F7" w:rsidRDefault="004647D0" w:rsidP="00F87E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Активные методы подразделяют на две большие группы: </w:t>
      </w:r>
    </w:p>
    <w:p w14:paraId="25E337DC" w14:textId="77777777" w:rsidR="004647D0" w:rsidRPr="003D29F7" w:rsidRDefault="002644EB" w:rsidP="004647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групповые</w:t>
      </w:r>
      <w:r w:rsidR="004647D0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8E2AB32" w14:textId="77777777" w:rsidR="004647D0" w:rsidRPr="003D29F7" w:rsidRDefault="00680B4D" w:rsidP="004647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индивидуальные.</w:t>
      </w:r>
    </w:p>
    <w:p w14:paraId="4ACE6073" w14:textId="77777777" w:rsidR="002644EB" w:rsidRPr="003D29F7" w:rsidRDefault="002644EB" w:rsidP="00264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Рассматривая возможность использования АМО с позиции принятия </w:t>
      </w:r>
      <w:r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высокомотивированных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учеников, как ресурса и объекта обучения одновременно, следует сфокусировать внимание на </w:t>
      </w:r>
      <w:r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групповых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методах.</w:t>
      </w:r>
    </w:p>
    <w:p w14:paraId="6A56F9F6" w14:textId="77777777" w:rsidR="004647D0" w:rsidRPr="003D29F7" w:rsidRDefault="004647D0" w:rsidP="0068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Групповые методы применимы одновременно к нек</w:t>
      </w:r>
      <w:r w:rsidR="002644EB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оторому числу учеников (группе)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644EB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Внутри группы высокомотивированный ученик выступает в роли наставника, помогая одноклассникам усвоить материал, а </w:t>
      </w:r>
      <w:proofErr w:type="gramStart"/>
      <w:r w:rsidR="002644EB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так же</w:t>
      </w:r>
      <w:proofErr w:type="gramEnd"/>
      <w:r w:rsidR="002644EB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принимает на себя контролирующую функцию – ученик указывает на ошибки одноклассников. </w:t>
      </w:r>
      <w:r w:rsidR="004366F0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Важно так же то, что своим участием такой ученик задает определенный уровень, к которому его одноклассники начинают стремиться, прикладывая больше усилий. Сам высокомотивированный ученик так же имеет выгоду – помогая одноклассникам, ему приходится объяснить материал, пропустив его через свою систему понимания и объяснив его языком, понятным </w:t>
      </w:r>
      <w:r w:rsidR="004366F0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одноклассникам. Этот процесс позволяет лучше понять и закрепить материал. В случае объединения высокомотивированных учеников в одну группу, можно дать этой группе задание большей сложности, чем задание, с которым ученики могли бы справиться поодиночке; в этом случае результатом будет как закрепление материала, так и усвоение нового, в зависимости от содержания задания.</w:t>
      </w:r>
    </w:p>
    <w:p w14:paraId="25C03892" w14:textId="77777777" w:rsidR="004647D0" w:rsidRPr="003D29F7" w:rsidRDefault="004647D0" w:rsidP="004647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активным </w:t>
      </w:r>
      <w:r w:rsidR="00E82B03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групповым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336A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методам 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 можно отнести использование игр и игровых ситуаций, введение проблемной ситуации в урок, метод проекта, использование ИКТ и другие.</w:t>
      </w:r>
      <w:r w:rsidR="00E82B03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2B03" w:rsidRPr="003D29F7">
        <w:rPr>
          <w:rFonts w:ascii="Times New Roman" w:eastAsia="Times New Roman" w:hAnsi="Times New Roman" w:cs="Times New Roman"/>
          <w:sz w:val="24"/>
          <w:szCs w:val="24"/>
        </w:rPr>
        <w:t xml:space="preserve">Преимущества подобной работы очевидны: в процессе обмена мнениями и совместной работы с материалом идет процесс активизации знаний, интенсивное взаимодействие с материалом и с партнером, с группой, и, соответственно, развитие коммуникативных УУД. </w:t>
      </w:r>
      <w:r w:rsidR="00E82B03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Рассмотрим некоторые из них.</w:t>
      </w:r>
    </w:p>
    <w:p w14:paraId="5A470996" w14:textId="77777777" w:rsidR="00E82B03" w:rsidRPr="003D29F7" w:rsidRDefault="00E82B03" w:rsidP="00B2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«Метод Кейсов»</w:t>
      </w:r>
      <w:r w:rsidR="0010336A"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групповое решение проблем, которые иллюстрируют практическое действие подходов и концепций. Группе предлагается информация, основанная на реальных или вымышленных фактах. Группа должна ее детально проанализировать и выработать решение.</w:t>
      </w:r>
      <w:r w:rsidR="00FE06A7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Тренируются коммуникативные навыки, навыки устной речи. </w:t>
      </w:r>
    </w:p>
    <w:p w14:paraId="7247A372" w14:textId="77777777" w:rsidR="00FE06A7" w:rsidRPr="003D29F7" w:rsidRDefault="0010336A" w:rsidP="00B2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«К</w:t>
      </w:r>
      <w:r w:rsidR="00FE06A7"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реативное письмо»</w:t>
      </w:r>
      <w:r w:rsidR="00FE06A7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. Обыгрываются стихи известных поэтов, используются монограммы, коллективно пишутся веселые истории, пишутся письма в адрес вымышленных персонажей. Интерес вызывают и такие задания, как: восстановите начало и конец истории; восстановите диалог по отдельным «направляющим» репликам; измените вид текста (сообщение на разговор, диалог на описание); ответьте на письмо письмом, телефонным разговором и другие.</w:t>
      </w:r>
    </w:p>
    <w:p w14:paraId="41563218" w14:textId="77777777" w:rsidR="00B22275" w:rsidRPr="003D29F7" w:rsidRDefault="00B22275" w:rsidP="00B2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«Ментальн</w:t>
      </w:r>
      <w:r w:rsidR="0010336A"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ая</w:t>
      </w:r>
      <w:r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карт</w:t>
      </w:r>
      <w:r w:rsidR="0010336A"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10336A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карты представляют собой диаграммы, схемы, в наглядном виде представляющие различные идеи, задачи, тезисы, связанные друг с другом и объединенные какой-то общей проблемой. Карта позволяет охватить всю ситуацию в целом, а также удерживать одновременно в сознании большое количество информации, чтобы находить связи между отдельными участками, запоминать информацию и быть способным воспроизвести ее даже спустя длительный срок.</w:t>
      </w:r>
    </w:p>
    <w:p w14:paraId="22CC88EE" w14:textId="77777777" w:rsidR="00B22275" w:rsidRPr="003D29F7" w:rsidRDefault="00B22275" w:rsidP="00B2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Вариантом ментальной карты является </w:t>
      </w:r>
      <w:r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«Рыбья кость» - «</w:t>
      </w:r>
      <w:proofErr w:type="spellStart"/>
      <w:r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Fishbone</w:t>
      </w:r>
      <w:proofErr w:type="spellEnd"/>
      <w:r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. В «голове» этого скелета обозначена проблема, которая рассматривается в тексте. На самом скелете есть верхние и нижние косточки. На верхних -ученики отмечают причины возникновения изучаемой проблемы. Напротив верхних косточек располагаются нижние, на которых ученики по ходу чтения выписывают факты, отражающие суть проблемы. Факт придает проблеме ясность и реальные очертания, позволяет говорить не об абстрактном, а о конкретном решении данной проблемы.</w:t>
      </w:r>
    </w:p>
    <w:p w14:paraId="1BADCD82" w14:textId="77777777" w:rsidR="00B22275" w:rsidRPr="003D29F7" w:rsidRDefault="00B22275" w:rsidP="00B2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«Броуновское движение»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предполагает движение учеников по классу с целью сбора информации по предложенной теме, параллельно отрабатывая изученные грамматические конструкции. Каждый участник получает лист с перечнем вопросов – заданий. Учитель помогает формулировать вопросы и ответы и следит, чтобы взаимодействие велось на английском языке.</w:t>
      </w:r>
    </w:p>
    <w:p w14:paraId="75B1ACCB" w14:textId="77777777" w:rsidR="00B22275" w:rsidRPr="003D29F7" w:rsidRDefault="0010336A" w:rsidP="00B2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«Мозговой штурм</w:t>
      </w:r>
      <w:r w:rsidR="00B22275"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B22275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Участникам обсуждения предлагают высказать как можно большее количество возможных вариантов решения, из общего числа высказанных идей отбирают наиболее удачные, которые могут быть использованы на практике.</w:t>
      </w:r>
    </w:p>
    <w:p w14:paraId="3C3EED45" w14:textId="77777777" w:rsidR="00B22275" w:rsidRPr="003D29F7" w:rsidRDefault="00B22275" w:rsidP="00B2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Вариантами использования данного метода на уроке иностранного языка могут быть следующие:</w:t>
      </w:r>
    </w:p>
    <w:p w14:paraId="55213DEA" w14:textId="77777777" w:rsidR="00B22275" w:rsidRPr="003D29F7" w:rsidRDefault="00B22275" w:rsidP="00B2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1. Начинать урок с мозгового штурма в качестве речевой зарядки –</w:t>
      </w:r>
    </w:p>
    <w:p w14:paraId="77512FA4" w14:textId="77777777" w:rsidR="00B22275" w:rsidRPr="003D29F7" w:rsidRDefault="00B22275" w:rsidP="0010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WarmingUp</w:t>
      </w:r>
      <w:proofErr w:type="spellEnd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(«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разогрев</w:t>
      </w:r>
      <w:r w:rsidR="0010336A" w:rsidRPr="003D29F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»)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What are your associations with …?</w:t>
      </w:r>
      <w:r w:rsidR="0010336A" w:rsidRPr="003D29F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What do you associate with …? 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What </w:t>
      </w:r>
      <w:proofErr w:type="spellStart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immediately</w:t>
      </w:r>
      <w:proofErr w:type="spellEnd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comes</w:t>
      </w:r>
      <w:proofErr w:type="spellEnd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into</w:t>
      </w:r>
      <w:proofErr w:type="spellEnd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your</w:t>
      </w:r>
      <w:proofErr w:type="spellEnd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mind</w:t>
      </w:r>
      <w:proofErr w:type="spellEnd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when</w:t>
      </w:r>
      <w:proofErr w:type="spellEnd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hear</w:t>
      </w:r>
      <w:proofErr w:type="spellEnd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…?</w:t>
      </w:r>
    </w:p>
    <w:p w14:paraId="009DAD87" w14:textId="77777777" w:rsidR="00B22275" w:rsidRPr="003D29F7" w:rsidRDefault="00B22275" w:rsidP="00B2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2. Предложить ученикам расслабиться, настроиться на тему размышления, взять ручки и записать те мысли, которые приходят им в голову по той / иной теме / проблеме.</w:t>
      </w:r>
    </w:p>
    <w:p w14:paraId="3C16CCC4" w14:textId="77777777" w:rsidR="00B22275" w:rsidRPr="003D29F7" w:rsidRDefault="00B22275" w:rsidP="00B2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Мозговой штурм как интерактивный прием организации группового обсуждения на </w:t>
      </w:r>
      <w:proofErr w:type="spellStart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предтекстовом</w:t>
      </w:r>
      <w:proofErr w:type="spellEnd"/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этапе. Использование данного приема предполагает пошаговую реализацию.</w:t>
      </w:r>
    </w:p>
    <w:p w14:paraId="51BA41F0" w14:textId="77777777" w:rsidR="00B22275" w:rsidRPr="003D29F7" w:rsidRDefault="00B22275" w:rsidP="00B2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Шаг 1 - разминка (длится 3 минуты). На протяжении нескольких уроков изучается тема. Учитель предлагает провести </w:t>
      </w:r>
      <w:r w:rsidR="0010336A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мозговой штурм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участии всех учеников группы и назвать как можно больше идей, которые ассоциируются у них с данной темой. Составляется ментальная карта (кластер).</w:t>
      </w:r>
    </w:p>
    <w:p w14:paraId="7180651B" w14:textId="77777777" w:rsidR="00B22275" w:rsidRPr="003D29F7" w:rsidRDefault="00B22275" w:rsidP="00B2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Шаг 2 – объединение учащихся в мини-группы.</w:t>
      </w:r>
    </w:p>
    <w:p w14:paraId="65B3C39A" w14:textId="77777777" w:rsidR="00B22275" w:rsidRPr="003D29F7" w:rsidRDefault="00B22275" w:rsidP="00B2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Шаг 3 – работа в мини-группах в течение 7 минут. Учитель четко излагает проблему или вопрос, требующий решения. Так, например, можно предложить провести в мини-группах </w:t>
      </w:r>
      <w:r w:rsidR="0010336A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мозговой штурм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проблеме текста, который предстоит прочесть ученикам. Задача учащихся – высказать и записать как можно больше идей (даже самых абсурдных), а затем после прочтения текста сделать вывод.</w:t>
      </w:r>
    </w:p>
    <w:p w14:paraId="3C63E275" w14:textId="77777777" w:rsidR="00B22275" w:rsidRPr="003D29F7" w:rsidRDefault="00B22275" w:rsidP="00B2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«Ассоциаци</w:t>
      </w:r>
      <w:r w:rsidR="0010336A"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10336A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Первый учащийся получает карточку от учителя и называет ассоциации, которые у него возникают с этим словом. Карточка передается по цепочке до тех пор, пока не вернется к учителю. У каждого ученика есть возможность в быстром темпе высказать свои мысли.</w:t>
      </w:r>
    </w:p>
    <w:p w14:paraId="5EF3717A" w14:textId="77777777" w:rsidR="00B22275" w:rsidRPr="003D29F7" w:rsidRDefault="00B22275" w:rsidP="00B2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«Угадай тему»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учащимся предлагаются фрагменты нескольких паззлов. Необходимо найти недостающие фрагменты у одноклассников, сформировать группы и собрать паззлы. Затем учащимся предлагается угадать тему урока на основании картинок, 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которые у них получились. Например, у одной группы получилось солнышко, у другой – туча, у третьей – дождь. Тема урока — «Погода».</w:t>
      </w:r>
    </w:p>
    <w:p w14:paraId="3C554065" w14:textId="77777777" w:rsidR="00B22275" w:rsidRPr="003D29F7" w:rsidRDefault="00B22275" w:rsidP="00B2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«Хвастун»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 используется для тренировки грамматических навыков в устной речи. Необходимо подготовить карточки с названиями временных форм английского языка, возможен также вариант без вспомогательных средств. «Хвастун» вытягивает себе время, в котором он должен придумать предложение. Остальные должны опровергнуть его утверждение (составить отрицательное предложение) или выразить удивление (задать общий вопрос). Если «хвастун» ошибается, тот, кто его поправил, становится «хвастуном».</w:t>
      </w:r>
    </w:p>
    <w:p w14:paraId="2D942BD3" w14:textId="77777777" w:rsidR="00E82B03" w:rsidRPr="003D29F7" w:rsidRDefault="00B22275" w:rsidP="0010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 </w:t>
      </w:r>
      <w:r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«Снежный ком»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0336A"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>Эта игра помогает ученикам быстро запоминать НЛЕ. Первый ученик называет слово, второй повторяет слово первого, третий – слово первого, второго, свое и т д. При необходимости слова переводим на русский язык.</w:t>
      </w:r>
    </w:p>
    <w:p w14:paraId="2861FBEB" w14:textId="77777777" w:rsidR="00E82B03" w:rsidRPr="003D29F7" w:rsidRDefault="00E82B03" w:rsidP="00B2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процесс работы достаточно часто включаются различные </w:t>
      </w:r>
      <w:r w:rsidRPr="003D29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видео</w:t>
      </w: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длительное или фрагментарное, в работе с которым также используются АМО. При показе длительного видео делаются остановки для проведения дискуссии. Данный метод используется в дополнение к другим методикам для того, чтобы сменить обстановку, дать выход эмоциям и для того, чтобы наглядно представить ситуацию. Показ фрагмента видео является хорошей основой для завязывания дискуссии, вовлечения в нее всех участников, высказывания своих взглядов, оценок, идей, а также на этапе закрепления изученного материала.</w:t>
      </w:r>
    </w:p>
    <w:p w14:paraId="520A3E09" w14:textId="77777777" w:rsidR="0010336A" w:rsidRDefault="0010336A" w:rsidP="0010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Важно отметить, что передача обучающимся части полномочий по освоению образовательной программы, признание их значимой роли в достижении успеха обучения, а также учет психофизиологических особенностей школьников при проектировании и осуществлении обучения и воспитания меняет в положительную сторону отношение обучающихся к учителю и к образовательному процессу, что, в свою очередь, приводит к созданию благоприятного климата в классе и школе, содействуя успешному выполнению стоящих перед школой целей. </w:t>
      </w:r>
    </w:p>
    <w:p w14:paraId="6DFACD09" w14:textId="77777777" w:rsidR="000F4171" w:rsidRDefault="000F4171" w:rsidP="0010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98D671" w14:textId="77777777" w:rsidR="000F4171" w:rsidRDefault="000F4171" w:rsidP="0010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6796C7" w14:textId="77777777" w:rsidR="000F4171" w:rsidRPr="003D29F7" w:rsidRDefault="000F4171" w:rsidP="0010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100F16" w14:textId="77777777" w:rsidR="0010336A" w:rsidRPr="003D29F7" w:rsidRDefault="0010336A" w:rsidP="00B2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1F7AB5" w14:textId="77777777" w:rsidR="003D29F7" w:rsidRPr="003D29F7" w:rsidRDefault="003D29F7" w:rsidP="003D29F7">
      <w:pPr>
        <w:pStyle w:val="a3"/>
        <w:numPr>
          <w:ilvl w:val="0"/>
          <w:numId w:val="3"/>
        </w:numPr>
        <w:ind w:left="142" w:firstLine="4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2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Активные формы лексической работы изучения иностранного языка с обучающимися с низкой мотивацией (методическая копилка)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29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(М.Н. Матвеева)</w:t>
      </w:r>
    </w:p>
    <w:p w14:paraId="75B36909" w14:textId="77777777" w:rsidR="003D29F7" w:rsidRPr="003D29F7" w:rsidRDefault="003D29F7" w:rsidP="003D29F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5C5C5C"/>
        </w:rPr>
      </w:pPr>
      <w:r w:rsidRPr="003D29F7">
        <w:rPr>
          <w:color w:val="000000"/>
        </w:rPr>
        <w:t xml:space="preserve">1. </w:t>
      </w:r>
      <w:r w:rsidRPr="003D29F7">
        <w:rPr>
          <w:rStyle w:val="a5"/>
          <w:color w:val="2B2B2B"/>
          <w:shd w:val="clear" w:color="auto" w:fill="FFFFFF"/>
        </w:rPr>
        <w:t>Предвосхищение содержания текста.</w:t>
      </w:r>
      <w:r w:rsidRPr="003D29F7">
        <w:rPr>
          <w:color w:val="000000"/>
        </w:rPr>
        <w:t xml:space="preserve"> Прочитать текст. Выписать из него только существительные или только глаголы и по ним попытаться предвосхитить содержание текста</w:t>
      </w:r>
      <w:r>
        <w:rPr>
          <w:color w:val="000000"/>
        </w:rPr>
        <w:t>.</w:t>
      </w:r>
    </w:p>
    <w:p w14:paraId="7ED18510" w14:textId="77777777" w:rsidR="003D29F7" w:rsidRPr="003D29F7" w:rsidRDefault="003D29F7" w:rsidP="003D29F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5C5C5C"/>
        </w:rPr>
      </w:pPr>
      <w:r w:rsidRPr="003D29F7">
        <w:rPr>
          <w:color w:val="000000"/>
        </w:rPr>
        <w:lastRenderedPageBreak/>
        <w:t>2.</w:t>
      </w:r>
      <w:r w:rsidRPr="00680032">
        <w:rPr>
          <w:color w:val="000000"/>
        </w:rPr>
        <w:t xml:space="preserve"> </w:t>
      </w:r>
      <w:r w:rsidRPr="003D29F7">
        <w:rPr>
          <w:rStyle w:val="a5"/>
          <w:color w:val="2B2B2B"/>
          <w:shd w:val="clear" w:color="auto" w:fill="FFFFFF"/>
        </w:rPr>
        <w:t>Найди ошибки, сходства/различия</w:t>
      </w:r>
      <w:r w:rsidRPr="003D29F7">
        <w:rPr>
          <w:color w:val="2B2B2B"/>
          <w:shd w:val="clear" w:color="auto" w:fill="FFFFFF"/>
        </w:rPr>
        <w:t>.</w:t>
      </w:r>
      <w:r w:rsidRPr="003D29F7">
        <w:rPr>
          <w:color w:val="000000"/>
        </w:rPr>
        <w:t xml:space="preserve"> К тексту в учебнике выдаётся на первый взгляд точно такой же текст, но с ошибками, их нужно найти и исправить, исправленные предложения записать в тетрадь</w:t>
      </w:r>
    </w:p>
    <w:p w14:paraId="46EAAE53" w14:textId="77777777" w:rsidR="003D29F7" w:rsidRPr="003D29F7" w:rsidRDefault="003D29F7" w:rsidP="003D29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3D29F7">
        <w:rPr>
          <w:rStyle w:val="a5"/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3.</w:t>
      </w:r>
      <w:r w:rsidRPr="00680032">
        <w:rPr>
          <w:rStyle w:val="a5"/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Pr="003D29F7">
        <w:rPr>
          <w:rStyle w:val="a5"/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Подготовленный диктант</w:t>
      </w:r>
      <w:r w:rsidRPr="003D29F7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.  Предлагается </w:t>
      </w:r>
      <w:proofErr w:type="gramStart"/>
      <w:r w:rsidRPr="003D29F7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текст</w:t>
      </w:r>
      <w:proofErr w:type="gramEnd"/>
      <w:r w:rsidRPr="003D29F7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из которого надо выписать не более определенного количества слов (5-10), которые трудны в написании. Также предлагается прочитать текст не менее 3-х раз. Тексты сдают. Пишут в тетрадь под диктовку учителя.  Далее, тексты возвращаются, в тетрадях производится самопроверка  </w:t>
      </w:r>
      <w:r w:rsidRPr="003D29F7">
        <w:rPr>
          <w:rFonts w:ascii="Times New Roman" w:eastAsia="Times New Roman" w:hAnsi="Times New Roman" w:cs="Times New Roman"/>
          <w:color w:val="2B2B2B"/>
          <w:sz w:val="24"/>
          <w:szCs w:val="24"/>
        </w:rPr>
        <w:t> </w:t>
      </w:r>
      <w:r w:rsidRPr="003D29F7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и коррекция ручками контрастного цвета. </w:t>
      </w:r>
    </w:p>
    <w:p w14:paraId="342E7534" w14:textId="77777777" w:rsidR="003D29F7" w:rsidRDefault="003D29F7" w:rsidP="003D29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3D29F7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4. Предлагается текст, к которому надо составить </w:t>
      </w:r>
      <w:r w:rsidRPr="003D29F7">
        <w:rPr>
          <w:rFonts w:ascii="Times New Roman" w:hAnsi="Times New Roman" w:cs="Times New Roman"/>
          <w:i/>
          <w:color w:val="2B2B2B"/>
          <w:sz w:val="24"/>
          <w:szCs w:val="24"/>
          <w:shd w:val="clear" w:color="auto" w:fill="FFFFFF"/>
        </w:rPr>
        <w:t>лексическую проверочную работу</w:t>
      </w:r>
      <w:r w:rsidRPr="003D29F7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. 3-5 заданий с </w:t>
      </w:r>
      <w:proofErr w:type="gramStart"/>
      <w:r w:rsidRPr="003D29F7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формулировкой,  что</w:t>
      </w:r>
      <w:proofErr w:type="gramEnd"/>
      <w:r w:rsidRPr="003D29F7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надо сделать, в каждом задании 3-5 пунктов. Примеры заданий: «</w:t>
      </w:r>
      <w:proofErr w:type="spellStart"/>
      <w:r w:rsidRPr="003D29F7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словомешалка</w:t>
      </w:r>
      <w:proofErr w:type="spellEnd"/>
      <w:r w:rsidRPr="003D29F7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», «</w:t>
      </w:r>
      <w:proofErr w:type="spellStart"/>
      <w:r w:rsidRPr="003D29F7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буквомешалка</w:t>
      </w:r>
      <w:proofErr w:type="spellEnd"/>
      <w:r w:rsidRPr="003D29F7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», «соедини словосочетания», «вставь пропущенное слово» и т.д.</w:t>
      </w:r>
    </w:p>
    <w:p w14:paraId="75531791" w14:textId="77777777" w:rsidR="003D29F7" w:rsidRDefault="003D29F7" w:rsidP="003D29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14:paraId="0FBC010D" w14:textId="77777777" w:rsidR="003D29F7" w:rsidRDefault="003D29F7" w:rsidP="003D29F7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1701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Активные формы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изучения языка</w:t>
      </w:r>
      <w:r w:rsidRPr="001701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детьми ОВЗ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(О.А. Лаврова)</w:t>
      </w:r>
    </w:p>
    <w:p w14:paraId="3A810E70" w14:textId="77777777" w:rsidR="003D29F7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13B9CE" w14:textId="77777777" w:rsidR="003D29F7" w:rsidRPr="00183CA3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с ОВЗ совместно обучаются с </w:t>
      </w:r>
      <w:proofErr w:type="spellStart"/>
      <w:r w:rsidRPr="0008690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183CA3">
        <w:rPr>
          <w:rFonts w:ascii="Times New Roman" w:eastAsia="Times New Roman" w:hAnsi="Times New Roman" w:cs="Times New Roman"/>
          <w:color w:val="000000"/>
          <w:sz w:val="24"/>
          <w:szCs w:val="24"/>
        </w:rPr>
        <w:t>отипичными</w:t>
      </w:r>
      <w:proofErr w:type="spellEnd"/>
      <w:r w:rsidRPr="001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сверстниками в группе. </w:t>
      </w:r>
      <w:r w:rsidRPr="001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</w:t>
      </w:r>
      <w:r w:rsidRPr="0008690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обучении таких учеников необходимо руководствоваться индивидуальными особенностями.</w:t>
      </w:r>
    </w:p>
    <w:p w14:paraId="03CBC285" w14:textId="77777777" w:rsidR="003D29F7" w:rsidRPr="00086902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3CA3">
        <w:rPr>
          <w:rFonts w:ascii="Times New Roman" w:hAnsi="Times New Roman" w:cs="Times New Roman"/>
          <w:color w:val="181818"/>
          <w:sz w:val="24"/>
          <w:szCs w:val="24"/>
        </w:rPr>
        <w:t>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 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</w:t>
      </w:r>
    </w:p>
    <w:p w14:paraId="3AF22203" w14:textId="77777777" w:rsidR="003D29F7" w:rsidRPr="00086902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поддержания мотивации к изучению иностранного языка используются следующие </w:t>
      </w:r>
      <w:r w:rsidRPr="00086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принципы</w:t>
      </w:r>
      <w:r w:rsidRPr="0008690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60FA1AE" w14:textId="77777777" w:rsidR="003D29F7" w:rsidRPr="00086902" w:rsidRDefault="003D29F7" w:rsidP="003D29F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подвижной деятельности детей.</w:t>
      </w:r>
    </w:p>
    <w:p w14:paraId="50BA932F" w14:textId="77777777" w:rsidR="003D29F7" w:rsidRPr="00086902" w:rsidRDefault="003D29F7" w:rsidP="003D29F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Частая смена видов деятельности.</w:t>
      </w:r>
    </w:p>
    <w:p w14:paraId="20AD5F66" w14:textId="77777777" w:rsidR="003D29F7" w:rsidRPr="00086902" w:rsidRDefault="003D29F7" w:rsidP="003D29F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color w:val="000000"/>
          <w:sz w:val="24"/>
          <w:szCs w:val="24"/>
        </w:rPr>
        <w:t>Погружение в англоязычную среду.</w:t>
      </w:r>
    </w:p>
    <w:p w14:paraId="3631800E" w14:textId="77777777" w:rsidR="003D29F7" w:rsidRPr="00086902" w:rsidRDefault="003D29F7" w:rsidP="003D29F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Многократное аудирование вводимых лексических структур.</w:t>
      </w:r>
    </w:p>
    <w:p w14:paraId="240A752D" w14:textId="77777777" w:rsidR="003D29F7" w:rsidRPr="00086902" w:rsidRDefault="003D29F7" w:rsidP="003D29F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Постоянное повторение учебного материала.</w:t>
      </w:r>
    </w:p>
    <w:p w14:paraId="403DFBE4" w14:textId="77777777" w:rsidR="003D29F7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урок иностранного языка, должен постоянно менять вид деятельность, не должно быть однообразия, так как тяжело будет удержать интерес учащегося.</w:t>
      </w:r>
    </w:p>
    <w:p w14:paraId="24F52AAD" w14:textId="77777777" w:rsidR="003D29F7" w:rsidRPr="0017018A" w:rsidRDefault="003D29F7" w:rsidP="003D29F7">
      <w:pPr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3CA3">
        <w:rPr>
          <w:rFonts w:ascii="Times New Roman" w:hAnsi="Times New Roman" w:cs="Times New Roman"/>
          <w:sz w:val="24"/>
          <w:szCs w:val="24"/>
        </w:rPr>
        <w:t>Учащийся должен учиться использовать английский язык, как средство общения, в процессе чего учителю необходимо определиться с наиболее продуктивными и целесообразными формами обучения.</w:t>
      </w:r>
    </w:p>
    <w:p w14:paraId="6C73084F" w14:textId="77777777" w:rsidR="003D29F7" w:rsidRPr="00183CA3" w:rsidRDefault="003D29F7" w:rsidP="003D29F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E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Игровые технологии</w:t>
      </w:r>
      <w:r w:rsidRPr="00183CA3">
        <w:rPr>
          <w:rFonts w:ascii="Times New Roman" w:hAnsi="Times New Roman" w:cs="Times New Roman"/>
          <w:color w:val="000000"/>
          <w:sz w:val="24"/>
          <w:szCs w:val="24"/>
        </w:rPr>
        <w:t xml:space="preserve"> - это самый эффективный и доступный способ для детей ОВЗ. Участие в игре повышает интерес к английскому языку, у них появляется стремление улучшить свои знания по предмету, преодолевая психологический барьер – страх. Все учащиеся, даже самые слабые принимают участия в игре. Особенность игр состоит в том, что усвоение языкового материала осуществляется в практической деятельности, при этом внимание и запоминание происходит непроизвольно. Игры развивают сосредоточенность, повышают умственную активность, снимают накопленную усталость. </w:t>
      </w:r>
    </w:p>
    <w:p w14:paraId="1412BA42" w14:textId="77777777" w:rsidR="003D29F7" w:rsidRPr="00183CA3" w:rsidRDefault="003D29F7" w:rsidP="003D29F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CA3">
        <w:rPr>
          <w:rFonts w:ascii="Times New Roman" w:hAnsi="Times New Roman" w:cs="Times New Roman"/>
          <w:color w:val="000000"/>
          <w:sz w:val="24"/>
          <w:szCs w:val="24"/>
        </w:rPr>
        <w:t>Игра является хорошим средством активизации лексики, грамматики, отработки произношения, развития навыков устной речи, что способствует форсированию и развитию коммуникативной компетенции учащихся.</w:t>
      </w:r>
    </w:p>
    <w:p w14:paraId="2D803DAF" w14:textId="77777777" w:rsidR="003D29F7" w:rsidRPr="005F4593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5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Урок состоит из трех ярко выраженных этапов</w:t>
      </w:r>
      <w:r w:rsidRPr="005F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2BCB35E5" w14:textId="77777777" w:rsidR="003D29F7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5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Первый этап</w:t>
      </w:r>
      <w:r w:rsidRPr="005F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ученик вовлекается в учебный процесс. Уже с первых минут урока во время речевой и фон</w:t>
      </w:r>
      <w:r w:rsidRPr="0018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етической </w:t>
      </w:r>
      <w:r w:rsidRPr="005F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зарядки обучающийся начинает общаться на чужом для него языке. Такие</w:t>
      </w:r>
      <w:r w:rsidRPr="005F4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F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вопросы, как</w:t>
      </w:r>
      <w:r w:rsidR="007A224F" w:rsidRPr="007A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7A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How</w:t>
      </w:r>
      <w:r w:rsidR="007A224F" w:rsidRPr="007A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are</w:t>
      </w:r>
      <w:r w:rsidR="007A224F" w:rsidRPr="007A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you</w:t>
      </w:r>
      <w:r w:rsidR="007A224F" w:rsidRPr="007A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?», «</w:t>
      </w:r>
      <w:r w:rsidR="007A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</w:t>
      </w:r>
      <w:r w:rsidR="007A224F" w:rsidRPr="007A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date</w:t>
      </w:r>
      <w:r w:rsidR="007A224F" w:rsidRPr="007A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</w:t>
      </w:r>
      <w:r w:rsidR="007A224F" w:rsidRPr="007A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</w:t>
      </w:r>
      <w:r w:rsidR="007A224F" w:rsidRPr="007A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today</w:t>
      </w:r>
      <w:r w:rsidR="007A224F" w:rsidRPr="007A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?», </w:t>
      </w:r>
      <w:r w:rsidRPr="005F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5F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</w:t>
      </w:r>
      <w:r w:rsidRPr="005F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'</w:t>
      </w:r>
      <w:r w:rsidRPr="005F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5F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new</w:t>
      </w:r>
      <w:r w:rsidRPr="005F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?» и др. приближены к повседневному общению и обычно не вызывают сложностей. Таким образом происходит погружение в языковую среду. Если обучающийся не может о</w:t>
      </w:r>
      <w:r w:rsidR="007A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тветить на тот или иной вопрос</w:t>
      </w:r>
      <w:r w:rsidRPr="005F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можно дать варианты ответов с картинками вместо перевода или с опорными фразами. Их м</w:t>
      </w:r>
      <w:r w:rsidRPr="0018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ожно заранее выводить на экран.</w:t>
      </w:r>
    </w:p>
    <w:p w14:paraId="2DDF6B6F" w14:textId="77777777" w:rsidR="003D29F7" w:rsidRPr="005F4593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Фон</w:t>
      </w:r>
      <w:r w:rsidRPr="0018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етическая </w:t>
      </w:r>
      <w:r w:rsidRPr="005F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зарядка,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224F" w:rsidRPr="005F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же,</w:t>
      </w:r>
      <w:r w:rsidRPr="005F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 речевая зарядка, помогает ребенку настроиться на урок английского языка. Используются небольшие рифмовки, поговорки, пословицы и пр., что помогает преодолеть языковой барьер и сформировать навыки правильного общения на иностранном языке.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3E8B">
        <w:rPr>
          <w:rFonts w:ascii="Times New Roman" w:eastAsia="Times New Roman" w:hAnsi="Times New Roman" w:cs="Times New Roman"/>
          <w:bCs/>
          <w:sz w:val="24"/>
          <w:szCs w:val="24"/>
        </w:rPr>
        <w:t xml:space="preserve">Игра "Sound </w:t>
      </w:r>
      <w:proofErr w:type="spellStart"/>
      <w:r w:rsidRPr="00FF3E8B">
        <w:rPr>
          <w:rFonts w:ascii="Times New Roman" w:eastAsia="Times New Roman" w:hAnsi="Times New Roman" w:cs="Times New Roman"/>
          <w:bCs/>
          <w:sz w:val="24"/>
          <w:szCs w:val="24"/>
        </w:rPr>
        <w:t>Chain</w:t>
      </w:r>
      <w:proofErr w:type="spellEnd"/>
      <w:r w:rsidRPr="00FF3E8B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F29419C" w14:textId="77777777" w:rsidR="003D29F7" w:rsidRPr="00183CA3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5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На втором основном этапе</w:t>
      </w:r>
      <w:r w:rsidRPr="005F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урока осуществляется предъявление нового лексического, грамматического, речевого материала. Главная проблема на этом этапе - удержать внимание ученика и качественно представить новый материал. Лучше усваивают наглядный материал — это картинки, презентации, небольшие схемы, опорные таблицы, адаптированные тексты в виде комиксов.</w:t>
      </w:r>
    </w:p>
    <w:p w14:paraId="1CC6F808" w14:textId="77777777" w:rsidR="003D29F7" w:rsidRPr="00201EDE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E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Приемы введения новых слов:</w:t>
      </w:r>
    </w:p>
    <w:p w14:paraId="18261636" w14:textId="77777777" w:rsidR="003D29F7" w:rsidRPr="00201EDE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E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– использование наглядности;</w:t>
      </w:r>
    </w:p>
    <w:p w14:paraId="082EDE27" w14:textId="77777777" w:rsidR="003D29F7" w:rsidRPr="00201EDE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E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– синонимы, антонимы;</w:t>
      </w:r>
    </w:p>
    <w:p w14:paraId="090D2B0E" w14:textId="77777777" w:rsidR="003D29F7" w:rsidRPr="00201EDE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E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– простой перевод слова;</w:t>
      </w:r>
    </w:p>
    <w:p w14:paraId="593963FE" w14:textId="77777777" w:rsidR="003D29F7" w:rsidRPr="00201EDE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E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– самостоятельный поиск в словаре;</w:t>
      </w:r>
    </w:p>
    <w:p w14:paraId="09BDF20D" w14:textId="77777777" w:rsidR="003D29F7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E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– развитие языковой догадки через контекст.</w:t>
      </w:r>
    </w:p>
    <w:p w14:paraId="56FB89FA" w14:textId="77777777" w:rsidR="003D29F7" w:rsidRPr="003D29F7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E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Важная роль отводится играм, таким как картинки-ассоциации, BINGO (игра на слух), GRAB THE WORD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поиск слова с опорой на запись), </w:t>
      </w:r>
      <w:r w:rsidRPr="00C53659">
        <w:rPr>
          <w:rFonts w:ascii="Times New Roman" w:eastAsia="Times New Roman" w:hAnsi="Times New Roman" w:cs="Times New Roman"/>
          <w:color w:val="333333"/>
          <w:sz w:val="28"/>
          <w:szCs w:val="28"/>
        </w:rPr>
        <w:t>игры «снежный ком»,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53659">
        <w:rPr>
          <w:rFonts w:ascii="Times New Roman" w:eastAsia="Times New Roman" w:hAnsi="Times New Roman" w:cs="Times New Roman"/>
          <w:color w:val="333333"/>
          <w:sz w:val="28"/>
          <w:szCs w:val="28"/>
        </w:rPr>
        <w:t>«рыбак»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AE930F0" w14:textId="77777777" w:rsidR="003D29F7" w:rsidRPr="005F4593" w:rsidRDefault="003D29F7" w:rsidP="003D29F7">
      <w:pPr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3CA3">
        <w:rPr>
          <w:rFonts w:ascii="Times New Roman" w:hAnsi="Times New Roman" w:cs="Times New Roman"/>
          <w:sz w:val="24"/>
          <w:szCs w:val="24"/>
        </w:rPr>
        <w:lastRenderedPageBreak/>
        <w:t xml:space="preserve">Для детей с ОВЗ очень важна постоянная смена деятельности, они не могут концентрироваться на определенном материале долгое время. Поэтому в середине урока необходимо проводить </w:t>
      </w:r>
      <w:proofErr w:type="spellStart"/>
      <w:r w:rsidRPr="00C83847">
        <w:rPr>
          <w:rFonts w:ascii="Times New Roman" w:hAnsi="Times New Roman" w:cs="Times New Roman"/>
          <w:b/>
          <w:sz w:val="24"/>
          <w:szCs w:val="24"/>
        </w:rPr>
        <w:t>фи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C83847">
        <w:rPr>
          <w:rFonts w:ascii="Times New Roman" w:hAnsi="Times New Roman" w:cs="Times New Roman"/>
          <w:b/>
          <w:sz w:val="24"/>
          <w:szCs w:val="24"/>
        </w:rPr>
        <w:t>минутку</w:t>
      </w:r>
      <w:proofErr w:type="spellEnd"/>
      <w:r w:rsidRPr="00183CA3">
        <w:rPr>
          <w:rFonts w:ascii="Times New Roman" w:hAnsi="Times New Roman" w:cs="Times New Roman"/>
          <w:sz w:val="24"/>
          <w:szCs w:val="24"/>
        </w:rPr>
        <w:t>, которую можно совместить с повторением лексики (лексические игры в движении «Выполни команду», «Покажи слово») или с развитием навыков аудирования (послушай песенку и повтори).</w:t>
      </w:r>
    </w:p>
    <w:p w14:paraId="2F0716FE" w14:textId="77777777" w:rsidR="003D29F7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5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Третий этап урока</w:t>
      </w:r>
      <w:r w:rsidRPr="005F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практика. Развиваем все виды речевой деятельности: говорение, аудирование, чтение и письмо. Грамматика, лексика и фонетика должны изучаться в системе. Виды упражнений также должны соответствовать возможностям обучающегося. Здесь особенно важно создать ситуацию успеха ученика, для этого нужно придерживаться принципа: от простого к сложному. </w:t>
      </w:r>
    </w:p>
    <w:p w14:paraId="3E09E3C4" w14:textId="77777777" w:rsidR="003D29F7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73B9B6" w14:textId="77777777" w:rsidR="003D29F7" w:rsidRPr="005F4593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1EDE">
        <w:rPr>
          <w:rFonts w:ascii="Times New Roman" w:eastAsia="Times New Roman" w:hAnsi="Times New Roman" w:cs="Times New Roman"/>
          <w:sz w:val="24"/>
          <w:szCs w:val="24"/>
        </w:rPr>
        <w:t xml:space="preserve">Урок английского языка включает в себя 4 вида деятельности: чтение, </w:t>
      </w:r>
      <w:r w:rsidRPr="00183CA3">
        <w:rPr>
          <w:rFonts w:ascii="Times New Roman" w:eastAsia="Times New Roman" w:hAnsi="Times New Roman" w:cs="Times New Roman"/>
          <w:sz w:val="24"/>
          <w:szCs w:val="24"/>
        </w:rPr>
        <w:t>письмо, аудирование и говорение</w:t>
      </w:r>
      <w:r w:rsidRPr="00201E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A836FD" w14:textId="77777777" w:rsidR="003D29F7" w:rsidRPr="00AB62CE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A3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работы с детьми с ОВЗ при обучении чтению:</w:t>
      </w:r>
    </w:p>
    <w:p w14:paraId="36524068" w14:textId="77777777" w:rsidR="003D29F7" w:rsidRPr="00AB62CE" w:rsidRDefault="003D29F7" w:rsidP="003D29F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2CE">
        <w:rPr>
          <w:rFonts w:ascii="Times New Roman" w:eastAsia="Times New Roman" w:hAnsi="Times New Roman" w:cs="Times New Roman"/>
          <w:sz w:val="24"/>
          <w:szCs w:val="24"/>
        </w:rPr>
        <w:t>Выбираем материал для чтения «от простого к сложному». Очень часто тексты из учебника не подходят, необходим адаптированный материал. Надо настроить себя, что несколько уроков можно будет отрабатывать одни и те же слова, одно и то же правило.</w:t>
      </w:r>
    </w:p>
    <w:p w14:paraId="0C7DADFA" w14:textId="77777777" w:rsidR="003D29F7" w:rsidRPr="00183CA3" w:rsidRDefault="003D29F7" w:rsidP="003D29F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2CE">
        <w:rPr>
          <w:rFonts w:ascii="Times New Roman" w:eastAsia="Times New Roman" w:hAnsi="Times New Roman" w:cs="Times New Roman"/>
          <w:sz w:val="24"/>
          <w:szCs w:val="24"/>
        </w:rPr>
        <w:t>Грамматические конструкции отрабатываем во всех типах карточек, но постоянно находимся рядом для концентрации внимания ребенка</w:t>
      </w:r>
      <w:r w:rsidRPr="00183C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87FB47" w14:textId="77777777" w:rsidR="003D29F7" w:rsidRDefault="003D29F7" w:rsidP="003D29F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A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01EDE">
        <w:rPr>
          <w:rFonts w:ascii="Times New Roman" w:eastAsia="Times New Roman" w:hAnsi="Times New Roman" w:cs="Times New Roman"/>
          <w:sz w:val="24"/>
          <w:szCs w:val="24"/>
        </w:rPr>
        <w:t xml:space="preserve">адания могут быть следующими: соотнеси предложение и картинку, поставь предложения в логическом порядке, закончи предложение, найди начало предложения, выбери верное слово для определенного предложения. Можно попытаться найти определенные факты и выполнить упражнения типа </w:t>
      </w:r>
      <w:proofErr w:type="spellStart"/>
      <w:r w:rsidRPr="00201EDE">
        <w:rPr>
          <w:rFonts w:ascii="Times New Roman" w:eastAsia="Times New Roman" w:hAnsi="Times New Roman" w:cs="Times New Roman"/>
          <w:sz w:val="24"/>
          <w:szCs w:val="24"/>
        </w:rPr>
        <w:t>True</w:t>
      </w:r>
      <w:proofErr w:type="spellEnd"/>
      <w:r w:rsidRPr="00201EDE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201EDE">
        <w:rPr>
          <w:rFonts w:ascii="Times New Roman" w:eastAsia="Times New Roman" w:hAnsi="Times New Roman" w:cs="Times New Roman"/>
          <w:sz w:val="24"/>
          <w:szCs w:val="24"/>
        </w:rPr>
        <w:t>False</w:t>
      </w:r>
      <w:proofErr w:type="spellEnd"/>
      <w:r w:rsidRPr="00201E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BFBA1F" w14:textId="77777777" w:rsidR="003D29F7" w:rsidRPr="00AB62CE" w:rsidRDefault="003D29F7" w:rsidP="003D29F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53FD3F" w14:textId="77777777" w:rsidR="003D29F7" w:rsidRPr="00AB62CE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A3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работы с детьми с ОВЗ при обучении письму:</w:t>
      </w:r>
    </w:p>
    <w:p w14:paraId="7E272663" w14:textId="77777777" w:rsidR="003D29F7" w:rsidRPr="00AB62CE" w:rsidRDefault="003D29F7" w:rsidP="003D29F7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2CE">
        <w:rPr>
          <w:rFonts w:ascii="Times New Roman" w:eastAsia="Times New Roman" w:hAnsi="Times New Roman" w:cs="Times New Roman"/>
          <w:sz w:val="24"/>
          <w:szCs w:val="24"/>
        </w:rPr>
        <w:t>При написании словарных диктантов можно дать возможность оставить опору перед глазами.</w:t>
      </w:r>
    </w:p>
    <w:p w14:paraId="3EF88F43" w14:textId="77777777" w:rsidR="003D29F7" w:rsidRPr="00AB62CE" w:rsidRDefault="003D29F7" w:rsidP="003D29F7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2CE">
        <w:rPr>
          <w:rFonts w:ascii="Times New Roman" w:eastAsia="Times New Roman" w:hAnsi="Times New Roman" w:cs="Times New Roman"/>
          <w:sz w:val="24"/>
          <w:szCs w:val="24"/>
        </w:rPr>
        <w:t>При составлении предложений оставлять схемы, опорные слова.</w:t>
      </w:r>
    </w:p>
    <w:p w14:paraId="609CDB60" w14:textId="77777777" w:rsidR="003D29F7" w:rsidRPr="00183CA3" w:rsidRDefault="003D29F7" w:rsidP="003D29F7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Письменные работы в основном выполняются на карточках, где даются задания на подстановку букв, слов в предложение, на соотнесение слов, фраз, предложений с картинками, на соотнесение английских фраз, предложений с русскими: </w:t>
      </w:r>
      <w:r w:rsidRPr="00AB62CE">
        <w:rPr>
          <w:rFonts w:ascii="Times New Roman" w:eastAsia="Times New Roman" w:hAnsi="Times New Roman" w:cs="Times New Roman"/>
          <w:sz w:val="24"/>
          <w:szCs w:val="24"/>
        </w:rPr>
        <w:t>«Заполни пропуски», «Дополни предложение», «Поставь слова в правильном порядке» и т.д.</w:t>
      </w:r>
    </w:p>
    <w:p w14:paraId="7C98CA23" w14:textId="77777777" w:rsidR="003D29F7" w:rsidRPr="00183CA3" w:rsidRDefault="003D29F7" w:rsidP="003D29F7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 уроках большое количество игрового, занимательного материала и наличие зрительных опорных схем, необходимых для усвоения лексических, </w:t>
      </w:r>
      <w:r w:rsidRPr="00183C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грамматических и синтаксических структур. Схемы, сигнальные карточки, картинки с надписями используются каждый урок. </w:t>
      </w:r>
    </w:p>
    <w:p w14:paraId="0C8F9FDF" w14:textId="77777777" w:rsidR="003D29F7" w:rsidRDefault="003D29F7" w:rsidP="003D29F7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повторение и возвращение к изученному материалу: различные карточки, игры (особенно лексические и грамматические).</w:t>
      </w:r>
    </w:p>
    <w:p w14:paraId="7CF4EAED" w14:textId="77777777" w:rsidR="003D29F7" w:rsidRPr="003D29F7" w:rsidRDefault="003D29F7" w:rsidP="003D29F7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579C9" w14:textId="77777777" w:rsidR="003D29F7" w:rsidRPr="00AB62CE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A3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работы с детьми с ОВЗ при обучении аудированию:</w:t>
      </w:r>
    </w:p>
    <w:p w14:paraId="307DFF3E" w14:textId="77777777" w:rsidR="003D29F7" w:rsidRPr="00AB62CE" w:rsidRDefault="003D29F7" w:rsidP="003D29F7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2CE">
        <w:rPr>
          <w:rFonts w:ascii="Times New Roman" w:eastAsia="Times New Roman" w:hAnsi="Times New Roman" w:cs="Times New Roman"/>
          <w:sz w:val="24"/>
          <w:szCs w:val="24"/>
        </w:rPr>
        <w:t>Карточка с картинками о том, что слышат дети. Картинки в виде кадров. Учитель по ходу текста указывает на нужную картинку. Тем самым для ребенка создается ситуация успеха, исчезает страх не понять услышанного.</w:t>
      </w:r>
    </w:p>
    <w:p w14:paraId="6CB5C496" w14:textId="77777777" w:rsidR="003D29F7" w:rsidRPr="00183CA3" w:rsidRDefault="003D29F7" w:rsidP="003D29F7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2CE">
        <w:rPr>
          <w:rFonts w:ascii="Times New Roman" w:eastAsia="Times New Roman" w:hAnsi="Times New Roman" w:cs="Times New Roman"/>
          <w:sz w:val="24"/>
          <w:szCs w:val="24"/>
        </w:rPr>
        <w:t>Карточка с текстом. Но текст не весь, а с заклеенными словами, предложениями. Закрываем слова, которые хорошо слышны и знакомы.</w:t>
      </w:r>
    </w:p>
    <w:p w14:paraId="1443B13F" w14:textId="77777777" w:rsidR="003D29F7" w:rsidRPr="00183CA3" w:rsidRDefault="003D29F7" w:rsidP="003D29F7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A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Многократное аудирование вводимых структур от самых простых к более сложным позволяет лучше изучить необходимый материал. </w:t>
      </w:r>
    </w:p>
    <w:p w14:paraId="03F37005" w14:textId="77777777" w:rsidR="003D29F7" w:rsidRPr="00183CA3" w:rsidRDefault="003D29F7" w:rsidP="003D29F7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A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Упражнения: послушай и повтори, выдели из потока речи слова на определенную тему (услышь их), соотнеси услышанное с картинкой, хлопни в ладоши, когда услышишь определенный звук или слово на тему, послушай предложения и определи, какое оно (вопросительное или утвердительное) и т.д.</w:t>
      </w:r>
    </w:p>
    <w:p w14:paraId="2D1D10C9" w14:textId="77777777" w:rsidR="003D29F7" w:rsidRDefault="003D29F7" w:rsidP="003D29F7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намного мотивированнее, если представить небольшой мультфильм,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 ролик, анимированную песню</w:t>
      </w:r>
    </w:p>
    <w:p w14:paraId="4F19C5DC" w14:textId="77777777" w:rsidR="003D29F7" w:rsidRPr="003D29F7" w:rsidRDefault="003D29F7" w:rsidP="003D29F7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876C5" w14:textId="77777777" w:rsidR="003D29F7" w:rsidRPr="00AB62CE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A3">
        <w:rPr>
          <w:rFonts w:ascii="Times New Roman" w:eastAsia="Times New Roman" w:hAnsi="Times New Roman" w:cs="Times New Roman"/>
          <w:b/>
          <w:bCs/>
          <w:sz w:val="24"/>
          <w:szCs w:val="24"/>
        </w:rPr>
        <w:t>Самым сложным может оказаться обучение говорению.</w:t>
      </w:r>
    </w:p>
    <w:p w14:paraId="678121FB" w14:textId="77777777" w:rsidR="003D29F7" w:rsidRPr="00183CA3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EDE">
        <w:rPr>
          <w:rFonts w:ascii="Times New Roman" w:eastAsia="Times New Roman" w:hAnsi="Times New Roman" w:cs="Times New Roman"/>
          <w:sz w:val="24"/>
          <w:szCs w:val="24"/>
        </w:rPr>
        <w:t xml:space="preserve">У обучающихся с ОВЗ замедленно происходит усвоение лексического материала, синтаксических конструкций, им требуется больше времени, чтобы начать активно использовать лексический материал в устной речи. </w:t>
      </w:r>
    </w:p>
    <w:p w14:paraId="60017FC9" w14:textId="77777777" w:rsidR="003D29F7" w:rsidRPr="00183CA3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A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01EDE">
        <w:rPr>
          <w:rFonts w:ascii="Times New Roman" w:eastAsia="Times New Roman" w:hAnsi="Times New Roman" w:cs="Times New Roman"/>
          <w:sz w:val="24"/>
          <w:szCs w:val="24"/>
        </w:rPr>
        <w:t>Поэтому для усвоения я отбираю только наиболее употребляемые лексические единицы, ввожу их только с опорой на наглядность, отрабатыв</w:t>
      </w:r>
      <w:r w:rsidRPr="00183CA3">
        <w:rPr>
          <w:rFonts w:ascii="Times New Roman" w:eastAsia="Times New Roman" w:hAnsi="Times New Roman" w:cs="Times New Roman"/>
          <w:sz w:val="24"/>
          <w:szCs w:val="24"/>
        </w:rPr>
        <w:t>аю в чтении.</w:t>
      </w:r>
    </w:p>
    <w:p w14:paraId="3490278C" w14:textId="77777777" w:rsidR="003D29F7" w:rsidRPr="00183CA3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A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01EDE">
        <w:rPr>
          <w:rFonts w:ascii="Times New Roman" w:eastAsia="Times New Roman" w:hAnsi="Times New Roman" w:cs="Times New Roman"/>
          <w:sz w:val="24"/>
          <w:szCs w:val="24"/>
        </w:rPr>
        <w:t>Каждый урок я начинаю с фонетических упражнений и фонетической зарядки. Использую стихи, рифмовки, пословицы. Это помогает преодолеть языковой барьер и сформировать навыки правильн</w:t>
      </w:r>
      <w:r w:rsidRPr="00183CA3">
        <w:rPr>
          <w:rFonts w:ascii="Times New Roman" w:eastAsia="Times New Roman" w:hAnsi="Times New Roman" w:cs="Times New Roman"/>
          <w:sz w:val="24"/>
          <w:szCs w:val="24"/>
        </w:rPr>
        <w:t>ого общения на английском языке.</w:t>
      </w:r>
    </w:p>
    <w:p w14:paraId="194A046C" w14:textId="77777777" w:rsidR="003D29F7" w:rsidRPr="00183CA3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80400"/>
          <w:sz w:val="24"/>
          <w:szCs w:val="24"/>
        </w:rPr>
      </w:pPr>
      <w:r w:rsidRPr="00183CA3">
        <w:rPr>
          <w:rFonts w:ascii="Times New Roman" w:eastAsia="Times New Roman" w:hAnsi="Times New Roman" w:cs="Times New Roman"/>
          <w:sz w:val="24"/>
          <w:szCs w:val="24"/>
        </w:rPr>
        <w:t>3. Необходимо отбирать</w:t>
      </w:r>
      <w:r w:rsidRPr="00201EDE">
        <w:rPr>
          <w:rFonts w:ascii="Times New Roman" w:eastAsia="Times New Roman" w:hAnsi="Times New Roman" w:cs="Times New Roman"/>
          <w:sz w:val="24"/>
          <w:szCs w:val="24"/>
        </w:rPr>
        <w:t xml:space="preserve"> для изучения грамматические структуры простые в усвоении. Отрабатыва</w:t>
      </w:r>
      <w:r w:rsidRPr="00183CA3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01EDE">
        <w:rPr>
          <w:rFonts w:ascii="Times New Roman" w:eastAsia="Times New Roman" w:hAnsi="Times New Roman" w:cs="Times New Roman"/>
          <w:sz w:val="24"/>
          <w:szCs w:val="24"/>
        </w:rPr>
        <w:t xml:space="preserve"> их только на хорошо известной лексике в чтении и письме. Вводимые структуры следует неоднократно повторять, прослушивать</w:t>
      </w:r>
      <w:r w:rsidRPr="00201EDE">
        <w:rPr>
          <w:rFonts w:ascii="Times New Roman" w:eastAsia="Times New Roman" w:hAnsi="Times New Roman" w:cs="Times New Roman"/>
          <w:color w:val="080400"/>
          <w:sz w:val="24"/>
          <w:szCs w:val="24"/>
        </w:rPr>
        <w:t>, а также просматривать небольшие языковые фрагменты.</w:t>
      </w:r>
    </w:p>
    <w:p w14:paraId="47985F8D" w14:textId="77777777" w:rsidR="003D29F7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83CA3">
        <w:rPr>
          <w:rFonts w:ascii="Times New Roman" w:eastAsia="Times New Roman" w:hAnsi="Times New Roman" w:cs="Times New Roman"/>
          <w:color w:val="080400"/>
          <w:sz w:val="24"/>
          <w:szCs w:val="24"/>
        </w:rPr>
        <w:lastRenderedPageBreak/>
        <w:t>4.</w:t>
      </w:r>
      <w:r w:rsidRPr="00183CA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01E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Одним из важных факторов является использование парной работы в классе с четкими и простыми инструкциями, насколько это возможно, и выстроенными строго в логическом порядке. Это может быть задание просто повторить слово, фразу, вопрос.</w:t>
      </w:r>
    </w:p>
    <w:p w14:paraId="3B968687" w14:textId="77777777" w:rsidR="003D29F7" w:rsidRPr="00183CA3" w:rsidRDefault="003D29F7" w:rsidP="003D29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как обучение английскому языку имеет практическую (то есть, коммуникативную) направленность, в конце каждой пройденной темы (раздела), ученику можно предложить творческую работу. Это может быть создание проекта, презентации на различные темы. </w:t>
      </w:r>
    </w:p>
    <w:p w14:paraId="18B3CEE0" w14:textId="77777777" w:rsidR="003D29F7" w:rsidRPr="00201EDE" w:rsidRDefault="003D29F7" w:rsidP="003D29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E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5141515" w14:textId="77777777" w:rsidR="003D29F7" w:rsidRDefault="003D29F7" w:rsidP="003D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B42">
        <w:rPr>
          <w:rFonts w:ascii="Times New Roman" w:eastAsia="Times New Roman" w:hAnsi="Times New Roman" w:cs="Times New Roman"/>
          <w:sz w:val="24"/>
          <w:szCs w:val="24"/>
        </w:rPr>
        <w:t>Рассмотрим несколько примеров игр, которые можно использовать на уроках английского языка при работе с детьми ОВЗ.</w:t>
      </w:r>
    </w:p>
    <w:p w14:paraId="2E7998D4" w14:textId="77777777" w:rsidR="003D29F7" w:rsidRPr="00086902" w:rsidRDefault="003D29F7" w:rsidP="003D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«Резиновое предложение»</w:t>
      </w:r>
    </w:p>
    <w:p w14:paraId="09E8BA76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Учитель произносит простое предложение. Ученик повторяет его, добавляя что-то, делая его более распространенным. И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8690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86902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045F23F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>: I went shopping. </w:t>
      </w:r>
    </w:p>
    <w:p w14:paraId="566B2943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>I went shopping and bought some cheese. </w:t>
      </w:r>
    </w:p>
    <w:p w14:paraId="681AC907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>I went shopping and bought some fresh cheese. </w:t>
      </w:r>
    </w:p>
    <w:p w14:paraId="669EFBA4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>I went shopping and bought some fresh Cheddar cheese and some bread.</w:t>
      </w:r>
    </w:p>
    <w:p w14:paraId="7C28A435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«Стихоплёт»</w:t>
      </w:r>
    </w:p>
    <w:p w14:paraId="3E307918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Подходит для малышей на раннем этапе изучения языка, которым ещё сложно пополнять словарный запас в рамках только англоязычной речи, поэтому можно учить английские слова в окружении русской лексики через простые стихотворения.</w:t>
      </w:r>
    </w:p>
    <w:p w14:paraId="64A260AA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14:paraId="44633685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Нарисую кораблю</w:t>
      </w:r>
      <w:r w:rsidRPr="00086902">
        <w:rPr>
          <w:rFonts w:ascii="Times New Roman" w:eastAsia="Times New Roman" w:hAnsi="Times New Roman" w:cs="Times New Roman"/>
          <w:sz w:val="24"/>
          <w:szCs w:val="24"/>
        </w:rPr>
        <w:br/>
        <w:t xml:space="preserve">Море синей краской,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blue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6902">
        <w:rPr>
          <w:rFonts w:ascii="Times New Roman" w:eastAsia="Times New Roman" w:hAnsi="Times New Roman" w:cs="Times New Roman"/>
          <w:sz w:val="24"/>
          <w:szCs w:val="24"/>
        </w:rPr>
        <w:br/>
        <w:t>А потом раскрашу смело</w:t>
      </w:r>
      <w:r w:rsidRPr="00086902">
        <w:rPr>
          <w:rFonts w:ascii="Times New Roman" w:eastAsia="Times New Roman" w:hAnsi="Times New Roman" w:cs="Times New Roman"/>
          <w:sz w:val="24"/>
          <w:szCs w:val="24"/>
        </w:rPr>
        <w:br/>
        <w:t xml:space="preserve">Солнце желтой краской,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yellow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6902">
        <w:rPr>
          <w:rFonts w:ascii="Times New Roman" w:eastAsia="Times New Roman" w:hAnsi="Times New Roman" w:cs="Times New Roman"/>
          <w:sz w:val="24"/>
          <w:szCs w:val="24"/>
        </w:rPr>
        <w:br/>
        <w:t>Волны плещут через край.</w:t>
      </w:r>
      <w:r w:rsidRPr="00086902">
        <w:rPr>
          <w:rFonts w:ascii="Times New Roman" w:eastAsia="Times New Roman" w:hAnsi="Times New Roman" w:cs="Times New Roman"/>
          <w:sz w:val="24"/>
          <w:szCs w:val="24"/>
        </w:rPr>
        <w:br/>
        <w:t>Новый лист скорей давай!</w:t>
      </w:r>
    </w:p>
    <w:p w14:paraId="2D2F6136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86902">
        <w:rPr>
          <w:rFonts w:ascii="Times New Roman" w:eastAsia="Times New Roman" w:hAnsi="Times New Roman" w:cs="Times New Roman"/>
          <w:sz w:val="24"/>
          <w:szCs w:val="24"/>
        </w:rPr>
        <w:br/>
      </w:r>
      <w:r w:rsidRPr="00FF3E8B">
        <w:rPr>
          <w:rFonts w:ascii="Times New Roman" w:eastAsia="Times New Roman" w:hAnsi="Times New Roman" w:cs="Times New Roman"/>
          <w:sz w:val="24"/>
          <w:szCs w:val="24"/>
        </w:rPr>
        <w:t xml:space="preserve">Я, конечно, </w:t>
      </w:r>
      <w:proofErr w:type="spellStart"/>
      <w:r w:rsidRPr="00FF3E8B">
        <w:rPr>
          <w:rFonts w:ascii="Times New Roman" w:eastAsia="Times New Roman" w:hAnsi="Times New Roman" w:cs="Times New Roman"/>
          <w:b/>
          <w:bCs/>
          <w:sz w:val="24"/>
          <w:szCs w:val="24"/>
        </w:rPr>
        <w:t>say-said-said</w:t>
      </w:r>
      <w:proofErr w:type="spellEnd"/>
      <w:r w:rsidRPr="00FF3E8B">
        <w:rPr>
          <w:rFonts w:ascii="Times New Roman" w:eastAsia="Times New Roman" w:hAnsi="Times New Roman" w:cs="Times New Roman"/>
          <w:sz w:val="24"/>
          <w:szCs w:val="24"/>
        </w:rPr>
        <w:t>, (говорить)</w:t>
      </w:r>
      <w:r w:rsidRPr="00FF3E8B">
        <w:rPr>
          <w:rFonts w:ascii="Times New Roman" w:eastAsia="Times New Roman" w:hAnsi="Times New Roman" w:cs="Times New Roman"/>
          <w:sz w:val="24"/>
          <w:szCs w:val="24"/>
        </w:rPr>
        <w:br/>
        <w:t>Что разбил окно сосед,</w:t>
      </w:r>
      <w:r w:rsidRPr="00FF3E8B">
        <w:rPr>
          <w:rFonts w:ascii="Times New Roman" w:eastAsia="Times New Roman" w:hAnsi="Times New Roman" w:cs="Times New Roman"/>
          <w:sz w:val="24"/>
          <w:szCs w:val="24"/>
        </w:rPr>
        <w:br/>
        <w:t xml:space="preserve">Он меня не </w:t>
      </w:r>
      <w:proofErr w:type="spellStart"/>
      <w:r w:rsidRPr="00FF3E8B">
        <w:rPr>
          <w:rFonts w:ascii="Times New Roman" w:eastAsia="Times New Roman" w:hAnsi="Times New Roman" w:cs="Times New Roman"/>
          <w:b/>
          <w:bCs/>
          <w:sz w:val="24"/>
          <w:szCs w:val="24"/>
        </w:rPr>
        <w:t>hear-heard-heard</w:t>
      </w:r>
      <w:proofErr w:type="spellEnd"/>
      <w:r w:rsidRPr="00FF3E8B">
        <w:rPr>
          <w:rFonts w:ascii="Times New Roman" w:eastAsia="Times New Roman" w:hAnsi="Times New Roman" w:cs="Times New Roman"/>
          <w:sz w:val="24"/>
          <w:szCs w:val="24"/>
        </w:rPr>
        <w:t>, (слышать)</w:t>
      </w:r>
      <w:r w:rsidRPr="00FF3E8B">
        <w:rPr>
          <w:rFonts w:ascii="Times New Roman" w:eastAsia="Times New Roman" w:hAnsi="Times New Roman" w:cs="Times New Roman"/>
          <w:sz w:val="24"/>
          <w:szCs w:val="24"/>
        </w:rPr>
        <w:br/>
        <w:t>Как на казнь меня ведет.</w:t>
      </w:r>
      <w:r w:rsidRPr="00FF3E8B">
        <w:rPr>
          <w:rFonts w:ascii="Times New Roman" w:eastAsia="Times New Roman" w:hAnsi="Times New Roman" w:cs="Times New Roman"/>
          <w:sz w:val="24"/>
          <w:szCs w:val="24"/>
        </w:rPr>
        <w:br/>
        <w:t xml:space="preserve">Я опасность </w:t>
      </w:r>
      <w:proofErr w:type="spellStart"/>
      <w:r w:rsidRPr="00FF3E8B">
        <w:rPr>
          <w:rFonts w:ascii="Times New Roman" w:eastAsia="Times New Roman" w:hAnsi="Times New Roman" w:cs="Times New Roman"/>
          <w:b/>
          <w:bCs/>
          <w:sz w:val="24"/>
          <w:szCs w:val="24"/>
        </w:rPr>
        <w:t>feel-felt-felt</w:t>
      </w:r>
      <w:proofErr w:type="spellEnd"/>
      <w:r w:rsidRPr="00FF3E8B">
        <w:rPr>
          <w:rFonts w:ascii="Times New Roman" w:eastAsia="Times New Roman" w:hAnsi="Times New Roman" w:cs="Times New Roman"/>
          <w:sz w:val="24"/>
          <w:szCs w:val="24"/>
        </w:rPr>
        <w:t xml:space="preserve"> (чувствовать)</w:t>
      </w:r>
      <w:r w:rsidRPr="00FF3E8B">
        <w:rPr>
          <w:rFonts w:ascii="Times New Roman" w:eastAsia="Times New Roman" w:hAnsi="Times New Roman" w:cs="Times New Roman"/>
          <w:sz w:val="24"/>
          <w:szCs w:val="24"/>
        </w:rPr>
        <w:br/>
        <w:t xml:space="preserve">И готов был </w:t>
      </w:r>
      <w:proofErr w:type="spellStart"/>
      <w:r w:rsidRPr="00FF3E8B">
        <w:rPr>
          <w:rFonts w:ascii="Times New Roman" w:eastAsia="Times New Roman" w:hAnsi="Times New Roman" w:cs="Times New Roman"/>
          <w:b/>
          <w:bCs/>
          <w:sz w:val="24"/>
          <w:szCs w:val="24"/>
        </w:rPr>
        <w:t>kneel-knelt-knelt</w:t>
      </w:r>
      <w:proofErr w:type="spellEnd"/>
      <w:r w:rsidRPr="00FF3E8B">
        <w:rPr>
          <w:rFonts w:ascii="Times New Roman" w:eastAsia="Times New Roman" w:hAnsi="Times New Roman" w:cs="Times New Roman"/>
          <w:sz w:val="24"/>
          <w:szCs w:val="24"/>
        </w:rPr>
        <w:t>… (встать на колени)</w:t>
      </w:r>
      <w:r w:rsidRPr="00FF3E8B">
        <w:rPr>
          <w:rFonts w:ascii="Times New Roman" w:eastAsia="Times New Roman" w:hAnsi="Times New Roman" w:cs="Times New Roman"/>
          <w:sz w:val="24"/>
          <w:szCs w:val="24"/>
        </w:rPr>
        <w:br/>
        <w:t>Ох и сильно мне попало —</w:t>
      </w:r>
      <w:r w:rsidRPr="00FF3E8B">
        <w:rPr>
          <w:rFonts w:ascii="Times New Roman" w:eastAsia="Times New Roman" w:hAnsi="Times New Roman" w:cs="Times New Roman"/>
          <w:sz w:val="24"/>
          <w:szCs w:val="24"/>
        </w:rPr>
        <w:br/>
      </w:r>
      <w:r w:rsidRPr="00FF3E8B">
        <w:rPr>
          <w:rFonts w:ascii="Times New Roman" w:eastAsia="Times New Roman" w:hAnsi="Times New Roman" w:cs="Times New Roman"/>
          <w:b/>
          <w:bCs/>
          <w:sz w:val="24"/>
          <w:szCs w:val="24"/>
        </w:rPr>
        <w:t>Cost-</w:t>
      </w:r>
      <w:proofErr w:type="spellStart"/>
      <w:r w:rsidRPr="00FF3E8B">
        <w:rPr>
          <w:rFonts w:ascii="Times New Roman" w:eastAsia="Times New Roman" w:hAnsi="Times New Roman" w:cs="Times New Roman"/>
          <w:b/>
          <w:bCs/>
          <w:sz w:val="24"/>
          <w:szCs w:val="24"/>
        </w:rPr>
        <w:t>cost</w:t>
      </w:r>
      <w:proofErr w:type="spellEnd"/>
      <w:r w:rsidRPr="00FF3E8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FF3E8B">
        <w:rPr>
          <w:rFonts w:ascii="Times New Roman" w:eastAsia="Times New Roman" w:hAnsi="Times New Roman" w:cs="Times New Roman"/>
          <w:b/>
          <w:bCs/>
          <w:sz w:val="24"/>
          <w:szCs w:val="24"/>
        </w:rPr>
        <w:t>cos</w:t>
      </w:r>
      <w:r w:rsidRPr="00FF3E8B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FF3E8B">
        <w:rPr>
          <w:rFonts w:ascii="Times New Roman" w:eastAsia="Times New Roman" w:hAnsi="Times New Roman" w:cs="Times New Roman"/>
          <w:sz w:val="24"/>
          <w:szCs w:val="24"/>
        </w:rPr>
        <w:t xml:space="preserve"> стекло немало!!! (стоить)</w:t>
      </w:r>
    </w:p>
    <w:p w14:paraId="0DB126BE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"</w:t>
      </w: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What</w:t>
      </w: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is</w:t>
      </w: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missing</w:t>
      </w: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" (Что пропало?)</w:t>
      </w:r>
    </w:p>
    <w:p w14:paraId="6027FD7F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На столе раскладываются карточки со словами, ребёнок их называет. Учитель даёт команду: "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Close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eyes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!" и убирает 1-2 карточки. Затем даёт команду: "Open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eyes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!" и задаёт вопрос: "What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missing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?" Ребёнок вспоминает пропавшие слова. </w:t>
      </w:r>
    </w:p>
    <w:p w14:paraId="7934CCFF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"Story"</w:t>
      </w:r>
    </w:p>
    <w:p w14:paraId="79A946FF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Используются все слова на определённый звук. Из них составляется рассказ. Когда в истории встречается слово на звук – его показывают ребёнку на карточке, и он называет этот звук. Например</w:t>
      </w:r>
      <w:proofErr w:type="gramStart"/>
      <w:r w:rsidRPr="00086902">
        <w:rPr>
          <w:rFonts w:ascii="Times New Roman" w:eastAsia="Times New Roman" w:hAnsi="Times New Roman" w:cs="Times New Roman"/>
          <w:sz w:val="24"/>
          <w:szCs w:val="24"/>
        </w:rPr>
        <w:t>: Жил</w:t>
      </w:r>
      <w:proofErr w:type="gramEnd"/>
      <w:r w:rsidRPr="00086902">
        <w:rPr>
          <w:rFonts w:ascii="Times New Roman" w:eastAsia="Times New Roman" w:hAnsi="Times New Roman" w:cs="Times New Roman"/>
          <w:sz w:val="24"/>
          <w:szCs w:val="24"/>
        </w:rPr>
        <w:t>-был (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Rabbit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>). И была у него чудесная (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rope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>). Наш (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Rabbit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>) просто обожал скакать через свою (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rope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>) по длинной (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road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>). А вдоль (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road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>) росли необыкновенно красивые (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roses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>). Каждое утро, если не было (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rain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>), наш (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Rabbit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>) собирал прекрасные (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roses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) и относил своим друзьям!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15A849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Opposites</w:t>
      </w:r>
      <w:proofErr w:type="spellEnd"/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</w:p>
    <w:p w14:paraId="4FE5D7E7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Учитель называет слово, а ребёнок отвечает противоположным по значению. (Можно играть с детьми в группах, разделяя их на команды). Слова могут быть для облегчения задачи представлены на карточках, тогда ребёнку необходимо будет показать карточку с противоположным значением.</w:t>
      </w:r>
    </w:p>
    <w:p w14:paraId="3F989B99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tbl>
      <w:tblPr>
        <w:tblW w:w="5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670"/>
      </w:tblGrid>
      <w:tr w:rsidR="003D29F7" w:rsidRPr="00086902" w14:paraId="59E2A150" w14:textId="77777777" w:rsidTr="00D6778A">
        <w:trPr>
          <w:tblCellSpacing w:w="0" w:type="dxa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61EE3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Big –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BD04C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Fat</w:t>
            </w:r>
            <w:proofErr w:type="spellEnd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thin</w:t>
            </w:r>
            <w:proofErr w:type="spellEnd"/>
          </w:p>
        </w:tc>
      </w:tr>
      <w:tr w:rsidR="003D29F7" w:rsidRPr="00086902" w14:paraId="6B518F6A" w14:textId="77777777" w:rsidTr="00D6778A">
        <w:trPr>
          <w:tblCellSpacing w:w="0" w:type="dxa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3729F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Brave</w:t>
            </w:r>
            <w:proofErr w:type="spellEnd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cowardly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12191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Clean</w:t>
            </w:r>
            <w:proofErr w:type="spellEnd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dirty</w:t>
            </w:r>
            <w:proofErr w:type="spellEnd"/>
          </w:p>
        </w:tc>
      </w:tr>
      <w:tr w:rsidR="003D29F7" w:rsidRPr="00086902" w14:paraId="6BED2D3D" w14:textId="77777777" w:rsidTr="00D6778A">
        <w:trPr>
          <w:tblCellSpacing w:w="0" w:type="dxa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7CA3F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Strong</w:t>
            </w:r>
            <w:proofErr w:type="spellEnd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weak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6ACB9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Wet</w:t>
            </w:r>
            <w:proofErr w:type="spellEnd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dry</w:t>
            </w:r>
            <w:proofErr w:type="spellEnd"/>
          </w:p>
        </w:tc>
      </w:tr>
      <w:tr w:rsidR="003D29F7" w:rsidRPr="00086902" w14:paraId="4D99086B" w14:textId="77777777" w:rsidTr="00D6778A">
        <w:trPr>
          <w:tblCellSpacing w:w="0" w:type="dxa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D7CEB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Fast –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slow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DEB4F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Hard –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</w:p>
        </w:tc>
      </w:tr>
      <w:tr w:rsidR="003D29F7" w:rsidRPr="00086902" w14:paraId="7BBA9608" w14:textId="77777777" w:rsidTr="00D6778A">
        <w:trPr>
          <w:tblCellSpacing w:w="0" w:type="dxa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4DF18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Beautiful</w:t>
            </w:r>
            <w:proofErr w:type="spellEnd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ugly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F569D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 –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</w:p>
        </w:tc>
      </w:tr>
      <w:tr w:rsidR="003D29F7" w:rsidRPr="00086902" w14:paraId="38D83A5B" w14:textId="77777777" w:rsidTr="00D6778A">
        <w:trPr>
          <w:tblCellSpacing w:w="0" w:type="dxa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AAF50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 –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short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45405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loud</w:t>
            </w:r>
            <w:proofErr w:type="spellEnd"/>
          </w:p>
        </w:tc>
      </w:tr>
      <w:tr w:rsidR="003D29F7" w:rsidRPr="00086902" w14:paraId="0A350D8B" w14:textId="77777777" w:rsidTr="00D6778A">
        <w:trPr>
          <w:tblCellSpacing w:w="0" w:type="dxa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3762C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Young –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old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949E7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Furry</w:t>
            </w:r>
            <w:proofErr w:type="spellEnd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bald</w:t>
            </w:r>
            <w:proofErr w:type="spellEnd"/>
          </w:p>
        </w:tc>
      </w:tr>
      <w:tr w:rsidR="003D29F7" w:rsidRPr="00086902" w14:paraId="3D59E8CF" w14:textId="77777777" w:rsidTr="00D6778A">
        <w:trPr>
          <w:tblCellSpacing w:w="0" w:type="dxa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5532E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–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old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4E2B4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Happy –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sad</w:t>
            </w:r>
            <w:proofErr w:type="spellEnd"/>
          </w:p>
        </w:tc>
      </w:tr>
      <w:tr w:rsidR="003D29F7" w:rsidRPr="00086902" w14:paraId="534F79CA" w14:textId="77777777" w:rsidTr="00D6778A">
        <w:trPr>
          <w:tblCellSpacing w:w="0" w:type="dxa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529BC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Smooth</w:t>
            </w:r>
            <w:proofErr w:type="spellEnd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rough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EF7A7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Hungry</w:t>
            </w:r>
            <w:proofErr w:type="spellEnd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full</w:t>
            </w:r>
            <w:proofErr w:type="spellEnd"/>
          </w:p>
        </w:tc>
      </w:tr>
      <w:tr w:rsidR="003D29F7" w:rsidRPr="00086902" w14:paraId="2039D9E6" w14:textId="77777777" w:rsidTr="00D6778A">
        <w:trPr>
          <w:tblCellSpacing w:w="0" w:type="dxa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01619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–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bad</w:t>
            </w:r>
            <w:proofErr w:type="spellEnd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C7D25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14:paraId="6668FDC8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"Is it true or not?" </w:t>
      </w: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(Правда или неправда)</w:t>
      </w:r>
    </w:p>
    <w:p w14:paraId="64DCC875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Игру можно проводить с мячом. Водящий кидает мяч любому из игроков и называет словосочетание, задавая вопрос: "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true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>?" Игрок ловит мяч и отвечает: "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true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", либо "No,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true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". Затем он становится водящим и кидает мяч следующему игроку. При индивидуальной форме обучения можно играть в </w:t>
      </w:r>
      <w:proofErr w:type="spellStart"/>
      <w:proofErr w:type="gramStart"/>
      <w:r w:rsidRPr="00086902">
        <w:rPr>
          <w:rFonts w:ascii="Times New Roman" w:eastAsia="Times New Roman" w:hAnsi="Times New Roman" w:cs="Times New Roman"/>
          <w:sz w:val="24"/>
          <w:szCs w:val="24"/>
        </w:rPr>
        <w:t>режиме:учитель</w:t>
      </w:r>
      <w:proofErr w:type="spellEnd"/>
      <w:proofErr w:type="gramEnd"/>
      <w:r w:rsidRPr="00086902">
        <w:rPr>
          <w:rFonts w:ascii="Times New Roman" w:eastAsia="Times New Roman" w:hAnsi="Times New Roman" w:cs="Times New Roman"/>
          <w:sz w:val="24"/>
          <w:szCs w:val="24"/>
        </w:rPr>
        <w:t>- ученик. Также можно заменить мяч на хлопки и другие жесты.</w:t>
      </w:r>
    </w:p>
    <w:p w14:paraId="05031270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tbl>
      <w:tblPr>
        <w:tblW w:w="45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2498"/>
      </w:tblGrid>
      <w:tr w:rsidR="003D29F7" w:rsidRPr="00086902" w14:paraId="5A0B0537" w14:textId="77777777" w:rsidTr="00D6778A">
        <w:trPr>
          <w:tblCellSpacing w:w="0" w:type="dxa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715AC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Yellow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lemon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75028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Pink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pig</w:t>
            </w:r>
            <w:proofErr w:type="spellEnd"/>
          </w:p>
        </w:tc>
      </w:tr>
      <w:tr w:rsidR="003D29F7" w:rsidRPr="00086902" w14:paraId="0DFF9BAD" w14:textId="77777777" w:rsidTr="00D6778A">
        <w:trPr>
          <w:tblCellSpacing w:w="0" w:type="dxa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40464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Orange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bear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9625F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Brown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monkey</w:t>
            </w:r>
            <w:proofErr w:type="spellEnd"/>
          </w:p>
        </w:tc>
      </w:tr>
      <w:tr w:rsidR="003D29F7" w:rsidRPr="00086902" w14:paraId="61D98565" w14:textId="77777777" w:rsidTr="00D6778A">
        <w:trPr>
          <w:tblCellSpacing w:w="0" w:type="dxa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3E210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White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snow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44BB8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crocodile</w:t>
            </w:r>
            <w:proofErr w:type="spellEnd"/>
          </w:p>
        </w:tc>
      </w:tr>
      <w:tr w:rsidR="003D29F7" w:rsidRPr="00086902" w14:paraId="6D77368D" w14:textId="77777777" w:rsidTr="00D6778A">
        <w:trPr>
          <w:tblCellSpacing w:w="0" w:type="dxa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F4C54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Purple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mouse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02E26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Green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grapes</w:t>
            </w:r>
            <w:proofErr w:type="spellEnd"/>
          </w:p>
        </w:tc>
      </w:tr>
      <w:tr w:rsidR="003D29F7" w:rsidRPr="00086902" w14:paraId="13B0CD8F" w14:textId="77777777" w:rsidTr="00D6778A">
        <w:trPr>
          <w:tblCellSpacing w:w="0" w:type="dxa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4BBC2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Gray</w:t>
            </w:r>
            <w:proofErr w:type="spellEnd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elephant</w:t>
            </w:r>
            <w:proofErr w:type="spellEnd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3B0C2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Purple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cucumber</w:t>
            </w:r>
            <w:proofErr w:type="spellEnd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29F7" w:rsidRPr="00086902" w14:paraId="3DCA193D" w14:textId="77777777" w:rsidTr="00D6778A">
        <w:trPr>
          <w:tblCellSpacing w:w="0" w:type="dxa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A9A94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Blue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apple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8D902" w14:textId="77777777" w:rsidR="003D29F7" w:rsidRPr="00086902" w:rsidRDefault="003D29F7" w:rsidP="00D6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Black </w:t>
            </w:r>
            <w:proofErr w:type="spellStart"/>
            <w:r w:rsidRPr="00086902">
              <w:rPr>
                <w:rFonts w:ascii="Times New Roman" w:eastAsia="Times New Roman" w:hAnsi="Times New Roman" w:cs="Times New Roman"/>
                <w:sz w:val="24"/>
                <w:szCs w:val="24"/>
              </w:rPr>
              <w:t>sun</w:t>
            </w:r>
            <w:proofErr w:type="spellEnd"/>
          </w:p>
        </w:tc>
      </w:tr>
    </w:tbl>
    <w:p w14:paraId="0D3713C0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FD7762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«What doesn't </w:t>
      </w:r>
      <w:proofErr w:type="gramStart"/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belong?»</w:t>
      </w:r>
      <w:proofErr w:type="gramEnd"/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Что</w:t>
      </w: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лишнее</w:t>
      </w: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?)</w:t>
      </w:r>
    </w:p>
    <w:p w14:paraId="5AD99AC7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Игра проводится с карточками. Учитель помещает на стол группами карточки (по 3-4) со словами. Ребёнок читает слова на карточке и называет слово, которое не подходит в ту или иную группу. Затем каждая из групп называется одним обобщающим словом. Например: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Cow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horse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window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pig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>What doesn’t belong? The window doesn’t belong! Cow – horse – pig are domestic animals.</w:t>
      </w:r>
    </w:p>
    <w:p w14:paraId="6913BCA0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«Repeat if it is true» (</w:t>
      </w: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Повтори</w:t>
      </w: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правда</w:t>
      </w: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35383B64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На доске (на экране) расположить 5-6 карточек. Указывая на одну из карточек, учитель называет её и описывает 2-3 предложениями. Если учитель произносит всё правильно – ребёнок повторяет, если нет - молчит (правильно – поднимают руку вверх/ хлопает в ладоши/ говорит: "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494B2912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«Части тела»</w:t>
      </w:r>
    </w:p>
    <w:p w14:paraId="637364CA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Учитель называет части тела, а ребёнок показывает их на себе или на каком-то персонаже.</w:t>
      </w:r>
    </w:p>
    <w:p w14:paraId="5CEE7DA3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«Части тела» (для группы)</w:t>
      </w:r>
    </w:p>
    <w:p w14:paraId="4456B167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Ученики в ограниченный период времени должны написать максимальное количество слов по теме "части тела” (или любой другой). Ученик с самым длинным списком побеждает.</w:t>
      </w:r>
    </w:p>
    <w:p w14:paraId="4CE0986E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Игра-зарядка "Я умею … как ...".</w:t>
      </w:r>
      <w:r w:rsidRPr="000869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448FE5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Учащийся тянет карточку с изображением животных. Он должен составить предложение с глаголом движения, характерного для этого животного, и продемонстрировать пантомимой, например:</w:t>
      </w:r>
    </w:p>
    <w:p w14:paraId="64513F85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can run like a horse. </w:t>
      </w:r>
      <w:r w:rsidRPr="00086902">
        <w:rPr>
          <w:rFonts w:ascii="Times New Roman" w:eastAsia="Times New Roman" w:hAnsi="Times New Roman" w:cs="Times New Roman"/>
          <w:sz w:val="24"/>
          <w:szCs w:val="24"/>
        </w:rPr>
        <w:t>(Я умею бегать, как лошадка)</w:t>
      </w:r>
    </w:p>
    <w:p w14:paraId="1BFED0C6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swim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fish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(Я умею плавать, как рыба)</w:t>
      </w:r>
    </w:p>
    <w:p w14:paraId="199BEE49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Данная игра направлена также на коррекцию моторики учащихся.</w:t>
      </w:r>
    </w:p>
    <w:p w14:paraId="0E111C65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«Зашифрованная фраза»</w:t>
      </w:r>
    </w:p>
    <w:p w14:paraId="417B192C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На карточке записывается предложение на английском языке, где нет пробелов между словами. Игрокам надо разделить фразу как можно быстрее, прочитать её вслух и перевести её на русский язык. Более лёгкий вариант- цепочка из слов, не связанных между собой в предложение. Например:</w:t>
      </w:r>
    </w:p>
    <w:p w14:paraId="2A817597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Сколько слов можно найти в этой цепочке?</w:t>
      </w:r>
    </w:p>
    <w:p w14:paraId="4388FC12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CATCHAIREADDRESSPORTTHISIT</w:t>
      </w:r>
    </w:p>
    <w:p w14:paraId="793B0CB0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«Чепуха»</w:t>
      </w:r>
    </w:p>
    <w:p w14:paraId="6962A715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Учитель называет предложения, которые не соответствуют действительности, например: «We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wear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uniform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theatre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>». Ученик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86902">
        <w:rPr>
          <w:rFonts w:ascii="Times New Roman" w:eastAsia="Times New Roman" w:hAnsi="Times New Roman" w:cs="Times New Roman"/>
          <w:sz w:val="24"/>
          <w:szCs w:val="24"/>
        </w:rPr>
        <w:t>поправляет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86902">
        <w:rPr>
          <w:rFonts w:ascii="Times New Roman" w:eastAsia="Times New Roman" w:hAnsi="Times New Roman" w:cs="Times New Roman"/>
          <w:sz w:val="24"/>
          <w:szCs w:val="24"/>
        </w:rPr>
        <w:t>фразы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8690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r w:rsidRPr="00086902">
        <w:rPr>
          <w:rFonts w:ascii="Times New Roman" w:eastAsia="Times New Roman" w:hAnsi="Times New Roman" w:cs="Times New Roman"/>
          <w:sz w:val="24"/>
          <w:szCs w:val="24"/>
        </w:rPr>
        <w:t>неправильны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8690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8690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86902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86902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>»: «We do not wear school uniforms when we go to the theatre».</w:t>
      </w:r>
    </w:p>
    <w:p w14:paraId="08B0C73E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«Угадай кто!»</w:t>
      </w:r>
    </w:p>
    <w:p w14:paraId="00D85D9C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Ведущий задумывает предмет или человека (например, животное или сказочный персонаж), остальные ученики, задавая общие вопросы, должны отгадать его:</w:t>
      </w:r>
    </w:p>
    <w:p w14:paraId="078BD31C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032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>Is he or she?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What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it?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Is it </w:t>
      </w:r>
      <w:r w:rsidRPr="0008690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human or an animal?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Is it male or female?</w:t>
      </w:r>
    </w:p>
    <w:p w14:paraId="1A2E9DCF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</w:t>
      </w:r>
      <w:proofErr w:type="spellStart"/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Please</w:t>
      </w:r>
      <w:proofErr w:type="spellEnd"/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0968DBDE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>Игру можно проводить после того, как учащийся научился понимать и выполнять команды. По условиям этой игры ученик должен выполнять команды только в том случае, если ей предшествует слово «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>». Например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16C77E53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t>Stand up, please. Hands up, please. Hands on your shoulders, please. Hands on your knees, please. Hands on your hips. Sit down, please.</w:t>
      </w:r>
      <w:r w:rsidRPr="00086902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086902">
        <w:rPr>
          <w:rFonts w:ascii="Times New Roman" w:eastAsia="Times New Roman" w:hAnsi="Times New Roman" w:cs="Times New Roman"/>
          <w:sz w:val="24"/>
          <w:szCs w:val="24"/>
        </w:rPr>
        <w:t>Ребёнок побеждает, если не сделал ни одной ошибки.</w:t>
      </w:r>
    </w:p>
    <w:p w14:paraId="7E45E77D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«Восстанови слово»</w:t>
      </w:r>
    </w:p>
    <w:p w14:paraId="5ACEAAD8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Ребёнку даются карточки с первой половиной слова и со второй. По сигналу учителя он начинает искать пару. Сложив обе половинки, учащийся зачитывает слово.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win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ter</w:t>
      </w:r>
      <w:proofErr w:type="spellEnd"/>
      <w:r w:rsidRPr="00086902">
        <w:rPr>
          <w:rFonts w:ascii="Times New Roman" w:eastAsia="Times New Roman" w:hAnsi="Times New Roman" w:cs="Times New Roman"/>
          <w:sz w:val="24"/>
          <w:szCs w:val="24"/>
        </w:rPr>
        <w:t xml:space="preserve"> ═ </w:t>
      </w:r>
      <w:proofErr w:type="spellStart"/>
      <w:r w:rsidRPr="00086902">
        <w:rPr>
          <w:rFonts w:ascii="Times New Roman" w:eastAsia="Times New Roman" w:hAnsi="Times New Roman" w:cs="Times New Roman"/>
          <w:sz w:val="24"/>
          <w:szCs w:val="24"/>
        </w:rPr>
        <w:t>winter</w:t>
      </w:r>
      <w:proofErr w:type="spellEnd"/>
    </w:p>
    <w:p w14:paraId="457D0F70" w14:textId="77777777" w:rsidR="003D29F7" w:rsidRPr="00086902" w:rsidRDefault="003D29F7" w:rsidP="003D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C615E6" w14:textId="77777777" w:rsidR="003D29F7" w:rsidRPr="003D29F7" w:rsidRDefault="003D29F7" w:rsidP="003D29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</w:p>
    <w:p w14:paraId="6F430D11" w14:textId="77777777" w:rsidR="004647D0" w:rsidRPr="003D29F7" w:rsidRDefault="004647D0" w:rsidP="003D2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4647D0" w:rsidRPr="003D29F7" w:rsidSect="009F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307F"/>
    <w:multiLevelType w:val="hybridMultilevel"/>
    <w:tmpl w:val="691EF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F088B"/>
    <w:multiLevelType w:val="hybridMultilevel"/>
    <w:tmpl w:val="2D8A91A0"/>
    <w:lvl w:ilvl="0" w:tplc="BC2210E2">
      <w:start w:val="1"/>
      <w:numFmt w:val="upperRoman"/>
      <w:lvlText w:val="%1."/>
      <w:lvlJc w:val="left"/>
      <w:pPr>
        <w:ind w:left="1429" w:hanging="72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BB7706"/>
    <w:multiLevelType w:val="multilevel"/>
    <w:tmpl w:val="034A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281F88"/>
    <w:multiLevelType w:val="multilevel"/>
    <w:tmpl w:val="9B5C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45778"/>
    <w:multiLevelType w:val="multilevel"/>
    <w:tmpl w:val="9822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C66CC5"/>
    <w:multiLevelType w:val="multilevel"/>
    <w:tmpl w:val="3AFE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C84931"/>
    <w:multiLevelType w:val="hybridMultilevel"/>
    <w:tmpl w:val="36885E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D0"/>
    <w:rsid w:val="000F4171"/>
    <w:rsid w:val="0010336A"/>
    <w:rsid w:val="001C1761"/>
    <w:rsid w:val="002644EB"/>
    <w:rsid w:val="003164E4"/>
    <w:rsid w:val="003D29F7"/>
    <w:rsid w:val="004366F0"/>
    <w:rsid w:val="004647D0"/>
    <w:rsid w:val="005C06BF"/>
    <w:rsid w:val="00680032"/>
    <w:rsid w:val="00680B4D"/>
    <w:rsid w:val="007A224F"/>
    <w:rsid w:val="00994B9A"/>
    <w:rsid w:val="009F2ED0"/>
    <w:rsid w:val="00B22275"/>
    <w:rsid w:val="00E82B03"/>
    <w:rsid w:val="00F87ECB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B066"/>
  <w15:docId w15:val="{8EF79041-287A-41F0-86B1-35FF66FA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7D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3D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D2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6587-BD00-458B-9F7B-D19F4C6F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4028</Words>
  <Characters>22962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Лесновский ЦО</dc:creator>
  <cp:keywords/>
  <dc:description/>
  <cp:lastModifiedBy>LESNOE18</cp:lastModifiedBy>
  <cp:revision>2</cp:revision>
  <dcterms:created xsi:type="dcterms:W3CDTF">2025-06-16T06:38:00Z</dcterms:created>
  <dcterms:modified xsi:type="dcterms:W3CDTF">2025-06-16T06:38:00Z</dcterms:modified>
</cp:coreProperties>
</file>